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4C4767">
            <w:pPr>
              <w:suppressLineNumbers/>
              <w:jc w:val="right"/>
              <w:rPr>
                <w:rFonts w:ascii="Arial" w:hAnsi="Arial"/>
                <w:b/>
                <w:bCs/>
                <w:noProof w:val="0"/>
                <w:sz w:val="32"/>
                <w:szCs w:val="32"/>
                <w:rtl/>
              </w:rPr>
            </w:pPr>
            <w:r>
              <w:rPr>
                <w:rFonts w:ascii="Arial" w:hAnsi="Arial"/>
                <w:b/>
                <w:bCs/>
                <w:noProof w:val="0"/>
                <w:sz w:val="26"/>
                <w:szCs w:val="26"/>
                <w:rtl/>
              </w:rPr>
              <w:t>מספר בקשה:</w:t>
            </w:r>
            <w:r>
              <w:rPr>
                <w:rFonts w:ascii="Arial" w:hAnsi="Arial"/>
                <w:b/>
                <w:bCs/>
                <w:noProof w:val="0"/>
                <w:sz w:val="32"/>
                <w:szCs w:val="32"/>
                <w:rtl/>
              </w:rPr>
              <w:t>29</w:t>
            </w:r>
          </w:p>
          <w:p w:rsidR="004C4767" w:rsidRDefault="004C4767" w:rsidP="004C4767">
            <w:pPr>
              <w:suppressLineNumbers/>
              <w:jc w:val="right"/>
              <w:rPr>
                <w:rFonts w:ascii="Arial" w:hAnsi="Arial"/>
                <w:b/>
                <w:bCs/>
                <w:noProof w:val="0"/>
                <w:sz w:val="26"/>
                <w:szCs w:val="26"/>
                <w:rtl/>
              </w:rPr>
            </w:pP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שני כ"ץ</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D712B6" w:rsidRDefault="00203B63">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w:t>
            </w:r>
          </w:p>
        </w:tc>
        <w:tc>
          <w:tcPr>
            <w:tcW w:w="5571" w:type="dxa"/>
            <w:gridSpan w:val="2"/>
          </w:tcPr>
          <w:p w:rsidR="0094424E" w:rsidRDefault="0042736C" w:rsidP="00897DAF">
            <w:pPr>
              <w:suppressLineNumbers/>
              <w:rPr>
                <w:b/>
                <w:bCs/>
                <w:noProof w:val="0"/>
                <w:sz w:val="26"/>
                <w:szCs w:val="26"/>
                <w:rtl/>
              </w:rPr>
            </w:pPr>
            <w:r>
              <w:rPr>
                <w:rFonts w:hint="cs"/>
                <w:b/>
                <w:bCs/>
                <w:noProof w:val="0"/>
                <w:sz w:val="26"/>
                <w:szCs w:val="26"/>
                <w:rtl/>
              </w:rPr>
              <w:t>פלוני</w:t>
            </w:r>
          </w:p>
          <w:p w:rsidR="00203B63" w:rsidRDefault="00203B63" w:rsidP="00897DAF">
            <w:pPr>
              <w:suppressLineNumbers/>
              <w:rPr>
                <w:b/>
                <w:bCs/>
                <w:noProof w:val="0"/>
                <w:sz w:val="26"/>
                <w:szCs w:val="26"/>
              </w:rPr>
            </w:pPr>
            <w:r>
              <w:rPr>
                <w:rFonts w:hint="cs"/>
                <w:b/>
                <w:bCs/>
                <w:noProof w:val="0"/>
                <w:sz w:val="26"/>
                <w:szCs w:val="26"/>
                <w:rtl/>
              </w:rPr>
              <w:t>על ידי ב"כ עוה"ד נורית מעטוק</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03B63" w:rsidP="00D44968">
            <w:pPr>
              <w:suppressLineNumbers/>
              <w:rPr>
                <w:rFonts w:ascii="Arial" w:hAnsi="Arial"/>
                <w:b/>
                <w:bCs/>
                <w:noProof w:val="0"/>
                <w:sz w:val="26"/>
                <w:szCs w:val="26"/>
                <w:rtl/>
              </w:rPr>
            </w:pPr>
            <w:r>
              <w:rPr>
                <w:rFonts w:ascii="Arial" w:hAnsi="Arial"/>
                <w:b/>
                <w:bCs/>
                <w:noProof w:val="0"/>
                <w:sz w:val="26"/>
                <w:szCs w:val="26"/>
                <w:rtl/>
              </w:rPr>
              <w:t>משיב</w:t>
            </w:r>
            <w:r>
              <w:rPr>
                <w:rFonts w:ascii="Arial" w:hAnsi="Arial" w:hint="cs"/>
                <w:b/>
                <w:bCs/>
                <w:noProof w:val="0"/>
                <w:sz w:val="26"/>
                <w:szCs w:val="26"/>
                <w:rtl/>
              </w:rPr>
              <w:t>ה:</w:t>
            </w:r>
          </w:p>
          <w:p w:rsidR="00203B63" w:rsidRDefault="00203B63" w:rsidP="00D44968">
            <w:pPr>
              <w:suppressLineNumbers/>
              <w:rPr>
                <w:rFonts w:ascii="Arial" w:hAnsi="Arial"/>
                <w:b/>
                <w:bCs/>
                <w:noProof w:val="0"/>
                <w:sz w:val="26"/>
                <w:szCs w:val="26"/>
                <w:rtl/>
              </w:rPr>
            </w:pPr>
          </w:p>
          <w:p w:rsidR="00203B63" w:rsidRDefault="00203B63" w:rsidP="00D44968">
            <w:pPr>
              <w:suppressLineNumbers/>
              <w:rPr>
                <w:rFonts w:ascii="Arial" w:hAnsi="Arial"/>
                <w:b/>
                <w:bCs/>
                <w:noProof w:val="0"/>
                <w:sz w:val="26"/>
                <w:szCs w:val="26"/>
                <w:rtl/>
              </w:rPr>
            </w:pPr>
          </w:p>
          <w:p w:rsidR="00203B63" w:rsidRDefault="00203B63" w:rsidP="00D44968">
            <w:pPr>
              <w:suppressLineNumbers/>
              <w:rPr>
                <w:rFonts w:ascii="Arial" w:hAnsi="Arial"/>
                <w:b/>
                <w:bCs/>
                <w:noProof w:val="0"/>
                <w:sz w:val="26"/>
                <w:szCs w:val="26"/>
                <w:rtl/>
              </w:rPr>
            </w:pPr>
          </w:p>
          <w:p w:rsidR="004C4767" w:rsidRDefault="004C4767" w:rsidP="00D44968">
            <w:pPr>
              <w:suppressLineNumbers/>
              <w:rPr>
                <w:rFonts w:ascii="Arial" w:hAnsi="Arial"/>
                <w:b/>
                <w:bCs/>
                <w:noProof w:val="0"/>
                <w:sz w:val="26"/>
                <w:szCs w:val="26"/>
                <w:rtl/>
              </w:rPr>
            </w:pPr>
          </w:p>
          <w:p w:rsidR="00203B63" w:rsidRDefault="00203B63" w:rsidP="00D44968">
            <w:pPr>
              <w:suppressLineNumbers/>
              <w:rPr>
                <w:rFonts w:ascii="Arial" w:hAnsi="Arial"/>
                <w:b/>
                <w:bCs/>
                <w:noProof w:val="0"/>
                <w:sz w:val="26"/>
                <w:szCs w:val="26"/>
              </w:rPr>
            </w:pPr>
            <w:r>
              <w:rPr>
                <w:rFonts w:ascii="Arial" w:hAnsi="Arial" w:hint="cs"/>
                <w:b/>
                <w:bCs/>
                <w:noProof w:val="0"/>
                <w:sz w:val="26"/>
                <w:szCs w:val="26"/>
                <w:rtl/>
              </w:rPr>
              <w:t>בעניין הקטינות:</w:t>
            </w:r>
          </w:p>
        </w:tc>
        <w:tc>
          <w:tcPr>
            <w:tcW w:w="5571" w:type="dxa"/>
            <w:gridSpan w:val="2"/>
          </w:tcPr>
          <w:p w:rsidR="0094424E" w:rsidRDefault="0042736C"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203B63" w:rsidRDefault="00203B63" w:rsidP="00897DAF">
            <w:pPr>
              <w:suppressLineNumbers/>
              <w:rPr>
                <w:rFonts w:ascii="Arial" w:hAnsi="Arial"/>
                <w:b/>
                <w:bCs/>
                <w:noProof w:val="0"/>
                <w:sz w:val="26"/>
                <w:szCs w:val="26"/>
                <w:rtl/>
              </w:rPr>
            </w:pPr>
            <w:r>
              <w:rPr>
                <w:rFonts w:ascii="Arial" w:hAnsi="Arial" w:hint="cs"/>
                <w:b/>
                <w:bCs/>
                <w:noProof w:val="0"/>
                <w:sz w:val="26"/>
                <w:szCs w:val="26"/>
                <w:rtl/>
              </w:rPr>
              <w:t>על ידי ב"כ עוה"ד אביטל מרסל</w:t>
            </w:r>
          </w:p>
          <w:p w:rsidR="00203B63" w:rsidRDefault="00203B63" w:rsidP="00897DAF">
            <w:pPr>
              <w:suppressLineNumbers/>
              <w:rPr>
                <w:rFonts w:ascii="Arial" w:hAnsi="Arial"/>
                <w:b/>
                <w:bCs/>
                <w:noProof w:val="0"/>
                <w:sz w:val="26"/>
                <w:szCs w:val="26"/>
                <w:rtl/>
              </w:rPr>
            </w:pPr>
            <w:r>
              <w:rPr>
                <w:rFonts w:ascii="Arial" w:hAnsi="Arial" w:hint="cs"/>
                <w:b/>
                <w:bCs/>
                <w:noProof w:val="0"/>
                <w:sz w:val="26"/>
                <w:szCs w:val="26"/>
                <w:rtl/>
              </w:rPr>
              <w:t>מינוי עפ"י חוק הסיוע המשפטי</w:t>
            </w:r>
          </w:p>
          <w:p w:rsidR="00203B63" w:rsidRDefault="00203B63" w:rsidP="00897DAF">
            <w:pPr>
              <w:suppressLineNumbers/>
              <w:rPr>
                <w:rFonts w:ascii="Arial" w:hAnsi="Arial"/>
                <w:b/>
                <w:bCs/>
                <w:noProof w:val="0"/>
                <w:sz w:val="26"/>
                <w:szCs w:val="26"/>
                <w:rtl/>
              </w:rPr>
            </w:pPr>
          </w:p>
          <w:p w:rsidR="004C4767" w:rsidRDefault="004C4767" w:rsidP="00897DAF">
            <w:pPr>
              <w:suppressLineNumbers/>
              <w:rPr>
                <w:rFonts w:ascii="Arial" w:hAnsi="Arial"/>
                <w:b/>
                <w:bCs/>
                <w:noProof w:val="0"/>
                <w:sz w:val="26"/>
                <w:szCs w:val="26"/>
                <w:rtl/>
              </w:rPr>
            </w:pPr>
          </w:p>
          <w:p w:rsidR="00203B63" w:rsidRDefault="00203B63" w:rsidP="0042736C">
            <w:pPr>
              <w:suppressLineNumbers/>
              <w:rPr>
                <w:rFonts w:ascii="Arial" w:hAnsi="Arial"/>
                <w:b/>
                <w:bCs/>
                <w:noProof w:val="0"/>
                <w:sz w:val="26"/>
                <w:szCs w:val="26"/>
                <w:rtl/>
              </w:rPr>
            </w:pPr>
            <w:r>
              <w:rPr>
                <w:rFonts w:ascii="Arial" w:hAnsi="Arial" w:hint="cs"/>
                <w:b/>
                <w:bCs/>
                <w:noProof w:val="0"/>
                <w:sz w:val="26"/>
                <w:szCs w:val="26"/>
                <w:rtl/>
              </w:rPr>
              <w:t>1. ה</w:t>
            </w:r>
            <w:r w:rsidR="0042736C">
              <w:rPr>
                <w:rFonts w:ascii="Arial" w:hAnsi="Arial" w:hint="cs"/>
                <w:b/>
                <w:bCs/>
                <w:noProof w:val="0"/>
                <w:sz w:val="26"/>
                <w:szCs w:val="26"/>
                <w:rtl/>
              </w:rPr>
              <w:t>. ס. ילידת 2009</w:t>
            </w:r>
          </w:p>
          <w:p w:rsidR="00203B63" w:rsidRDefault="00203B63" w:rsidP="0042736C">
            <w:pPr>
              <w:suppressLineNumbers/>
              <w:rPr>
                <w:rFonts w:ascii="Arial" w:hAnsi="Arial"/>
                <w:b/>
                <w:bCs/>
                <w:noProof w:val="0"/>
                <w:sz w:val="26"/>
                <w:szCs w:val="26"/>
                <w:rtl/>
              </w:rPr>
            </w:pPr>
            <w:r>
              <w:rPr>
                <w:rFonts w:ascii="Arial" w:hAnsi="Arial" w:hint="cs"/>
                <w:b/>
                <w:bCs/>
                <w:noProof w:val="0"/>
                <w:sz w:val="26"/>
                <w:szCs w:val="26"/>
                <w:rtl/>
              </w:rPr>
              <w:t>2. ש</w:t>
            </w:r>
            <w:r w:rsidR="0042736C">
              <w:rPr>
                <w:rFonts w:ascii="Arial" w:hAnsi="Arial" w:hint="cs"/>
                <w:b/>
                <w:bCs/>
                <w:noProof w:val="0"/>
                <w:sz w:val="26"/>
                <w:szCs w:val="26"/>
                <w:rtl/>
              </w:rPr>
              <w:t>. ס. ילידת 2011</w:t>
            </w:r>
          </w:p>
          <w:p w:rsidR="00203B63" w:rsidRDefault="00203B63" w:rsidP="0042736C">
            <w:pPr>
              <w:suppressLineNumbers/>
              <w:rPr>
                <w:rFonts w:ascii="Arial" w:hAnsi="Arial"/>
                <w:b/>
                <w:bCs/>
                <w:noProof w:val="0"/>
                <w:sz w:val="26"/>
                <w:szCs w:val="26"/>
                <w:rtl/>
              </w:rPr>
            </w:pPr>
            <w:r>
              <w:rPr>
                <w:rFonts w:ascii="Arial" w:hAnsi="Arial" w:hint="cs"/>
                <w:b/>
                <w:bCs/>
                <w:noProof w:val="0"/>
                <w:sz w:val="26"/>
                <w:szCs w:val="26"/>
                <w:rtl/>
              </w:rPr>
              <w:t>3. נ</w:t>
            </w:r>
            <w:r w:rsidR="0042736C">
              <w:rPr>
                <w:rFonts w:ascii="Arial" w:hAnsi="Arial" w:hint="cs"/>
                <w:b/>
                <w:bCs/>
                <w:noProof w:val="0"/>
                <w:sz w:val="26"/>
                <w:szCs w:val="26"/>
                <w:rtl/>
              </w:rPr>
              <w:t>.ס. ילידת 2014</w:t>
            </w:r>
          </w:p>
          <w:p w:rsidR="00203B63" w:rsidRPr="00E54CD9" w:rsidRDefault="00203B63" w:rsidP="00203B63">
            <w:pPr>
              <w:suppressLineNumbers/>
              <w:rPr>
                <w:rFonts w:ascii="Arial" w:hAnsi="Arial"/>
                <w:b/>
                <w:bCs/>
                <w:noProof w:val="0"/>
                <w:sz w:val="26"/>
                <w:szCs w:val="26"/>
                <w:rtl/>
              </w:rPr>
            </w:pPr>
            <w:r>
              <w:rPr>
                <w:rFonts w:ascii="Arial" w:hAnsi="Arial" w:hint="cs"/>
                <w:b/>
                <w:bCs/>
                <w:noProof w:val="0"/>
                <w:sz w:val="26"/>
                <w:szCs w:val="26"/>
                <w:rtl/>
              </w:rPr>
              <w:t xml:space="preserve">    על ידי האפוטרופסה לדין עוה"ד דורית לופו-שמול</w:t>
            </w:r>
          </w:p>
          <w:p w:rsidR="00CF6BB7" w:rsidRDefault="00CF6BB7" w:rsidP="00D44968">
            <w:pPr>
              <w:suppressLineNumbers/>
              <w:rPr>
                <w:b/>
                <w:bCs/>
                <w:noProof w:val="0"/>
                <w:sz w:val="26"/>
                <w:szCs w:val="26"/>
                <w:rtl/>
              </w:rPr>
            </w:pPr>
          </w:p>
        </w:tc>
      </w:tr>
    </w:tbl>
    <w:p w:rsidR="0094424E" w:rsidRDefault="0094424E" w:rsidP="00D44968">
      <w:pPr>
        <w:suppressLineNumbers/>
        <w:rPr>
          <w:rtl/>
        </w:rPr>
      </w:pPr>
    </w:p>
    <w:p w:rsidR="004C4767" w:rsidRDefault="004C4767"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6876BA">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8D0226" w:rsidRDefault="00203B63" w:rsidP="00F73CF2">
      <w:pPr>
        <w:spacing w:before="240" w:after="240" w:line="360" w:lineRule="auto"/>
        <w:jc w:val="both"/>
        <w:rPr>
          <w:rFonts w:ascii="Arial" w:hAnsi="Arial"/>
          <w:noProof w:val="0"/>
          <w:rtl/>
        </w:rPr>
      </w:pPr>
      <w:bookmarkStart w:id="1" w:name="NGCSBookmark"/>
      <w:bookmarkEnd w:id="1"/>
      <w:r>
        <w:rPr>
          <w:rFonts w:ascii="Arial" w:hAnsi="Arial" w:hint="cs"/>
          <w:noProof w:val="0"/>
          <w:rtl/>
        </w:rPr>
        <w:t>לפני עתירת המבקש</w:t>
      </w:r>
      <w:r w:rsidR="00CE3B2D">
        <w:rPr>
          <w:rFonts w:ascii="Arial" w:hAnsi="Arial" w:hint="cs"/>
          <w:noProof w:val="0"/>
          <w:rtl/>
        </w:rPr>
        <w:t>,</w:t>
      </w:r>
      <w:r>
        <w:rPr>
          <w:rFonts w:ascii="Arial" w:hAnsi="Arial" w:hint="cs"/>
          <w:noProof w:val="0"/>
          <w:rtl/>
        </w:rPr>
        <w:t xml:space="preserve"> כי בית המשפט יורה על שמיעת קולן של הקטינות, בהתאם לתקנה 49 לתקנות בית המשפט לענייני משפחה (סדרי דין), תשפ"א- 2020.</w:t>
      </w:r>
    </w:p>
    <w:p w:rsidR="003B1363" w:rsidRDefault="008D0226" w:rsidP="0042736C">
      <w:pPr>
        <w:pStyle w:val="ad"/>
        <w:numPr>
          <w:ilvl w:val="0"/>
          <w:numId w:val="2"/>
        </w:numPr>
        <w:spacing w:before="240" w:after="240" w:line="360" w:lineRule="auto"/>
        <w:ind w:left="567" w:hanging="567"/>
        <w:jc w:val="both"/>
        <w:rPr>
          <w:rFonts w:ascii="Arial" w:hAnsi="Arial"/>
          <w:noProof w:val="0"/>
        </w:rPr>
      </w:pPr>
      <w:r w:rsidRPr="003B1363">
        <w:rPr>
          <w:rFonts w:ascii="Arial" w:hAnsi="Arial" w:hint="cs"/>
          <w:noProof w:val="0"/>
          <w:rtl/>
        </w:rPr>
        <w:t xml:space="preserve">בקשתו של המבקש </w:t>
      </w:r>
      <w:r w:rsidR="004C4767">
        <w:rPr>
          <w:rFonts w:ascii="Arial" w:hAnsi="Arial" w:hint="cs"/>
          <w:noProof w:val="0"/>
          <w:rtl/>
        </w:rPr>
        <w:t>כרוכה, בעיקרה, אחר</w:t>
      </w:r>
      <w:r w:rsidRPr="003B1363">
        <w:rPr>
          <w:rFonts w:ascii="Arial" w:hAnsi="Arial" w:hint="cs"/>
          <w:noProof w:val="0"/>
          <w:rtl/>
        </w:rPr>
        <w:t xml:space="preserve"> </w:t>
      </w:r>
      <w:r w:rsidR="00142D21">
        <w:rPr>
          <w:rFonts w:ascii="Arial" w:hAnsi="Arial" w:hint="cs"/>
          <w:noProof w:val="0"/>
          <w:rtl/>
        </w:rPr>
        <w:t>טענתו,</w:t>
      </w:r>
      <w:r w:rsidRPr="003B1363">
        <w:rPr>
          <w:rFonts w:ascii="Arial" w:hAnsi="Arial" w:hint="cs"/>
          <w:noProof w:val="0"/>
          <w:rtl/>
        </w:rPr>
        <w:t xml:space="preserve"> כי העו"ס לסדרי דין אינה מציגה את עמדת הקטינות באופן מהימן</w:t>
      </w:r>
      <w:r w:rsidR="00CE3B2D">
        <w:rPr>
          <w:rFonts w:ascii="Arial" w:hAnsi="Arial" w:hint="cs"/>
          <w:noProof w:val="0"/>
          <w:rtl/>
        </w:rPr>
        <w:t xml:space="preserve"> ופועלת באופן מניפו</w:t>
      </w:r>
      <w:r w:rsidR="00203CE5">
        <w:rPr>
          <w:rFonts w:ascii="Arial" w:hAnsi="Arial" w:hint="cs"/>
          <w:noProof w:val="0"/>
          <w:rtl/>
        </w:rPr>
        <w:t>ל</w:t>
      </w:r>
      <w:r w:rsidR="00CE3B2D">
        <w:rPr>
          <w:rFonts w:ascii="Arial" w:hAnsi="Arial" w:hint="cs"/>
          <w:noProof w:val="0"/>
          <w:rtl/>
        </w:rPr>
        <w:t>טיבי ורכלני</w:t>
      </w:r>
      <w:r w:rsidRPr="003B1363">
        <w:rPr>
          <w:rFonts w:ascii="Arial" w:hAnsi="Arial" w:hint="cs"/>
          <w:noProof w:val="0"/>
          <w:rtl/>
        </w:rPr>
        <w:t>, תוך העלאת שלל טענות ביחס להתנהלותה של העו"</w:t>
      </w:r>
      <w:r w:rsidR="008D0235" w:rsidRPr="003B1363">
        <w:rPr>
          <w:rFonts w:ascii="Arial" w:hAnsi="Arial" w:hint="cs"/>
          <w:noProof w:val="0"/>
          <w:rtl/>
        </w:rPr>
        <w:t>ס</w:t>
      </w:r>
      <w:r w:rsidR="003B1363">
        <w:rPr>
          <w:rFonts w:ascii="Arial" w:hAnsi="Arial" w:hint="cs"/>
          <w:noProof w:val="0"/>
          <w:rtl/>
        </w:rPr>
        <w:t xml:space="preserve">, באופן משתלח ופוגעני </w:t>
      </w:r>
      <w:r w:rsidR="008D0235" w:rsidRPr="003B1363">
        <w:rPr>
          <w:rFonts w:ascii="Arial" w:hAnsi="Arial" w:hint="cs"/>
          <w:noProof w:val="0"/>
          <w:rtl/>
        </w:rPr>
        <w:t xml:space="preserve">(ר' </w:t>
      </w:r>
      <w:r w:rsidR="00203CE5">
        <w:rPr>
          <w:rFonts w:ascii="Arial" w:hAnsi="Arial" w:hint="cs"/>
          <w:noProof w:val="0"/>
          <w:rtl/>
        </w:rPr>
        <w:t>למשל</w:t>
      </w:r>
      <w:r w:rsidR="008D0235" w:rsidRPr="003B1363">
        <w:rPr>
          <w:rFonts w:ascii="Arial" w:hAnsi="Arial" w:hint="cs"/>
          <w:noProof w:val="0"/>
          <w:rtl/>
        </w:rPr>
        <w:t xml:space="preserve"> סעיף 6, שורה 2; סעיף 7, שורות 5-7</w:t>
      </w:r>
      <w:r w:rsidR="00B03517" w:rsidRPr="003B1363">
        <w:rPr>
          <w:rFonts w:ascii="Arial" w:hAnsi="Arial" w:hint="cs"/>
          <w:noProof w:val="0"/>
          <w:rtl/>
        </w:rPr>
        <w:t xml:space="preserve"> ו</w:t>
      </w:r>
      <w:r w:rsidR="008D0235" w:rsidRPr="003B1363">
        <w:rPr>
          <w:rFonts w:ascii="Arial" w:hAnsi="Arial" w:hint="cs"/>
          <w:noProof w:val="0"/>
          <w:rtl/>
        </w:rPr>
        <w:t>סעיף 8, שורות 4-5</w:t>
      </w:r>
      <w:r w:rsidR="00083285">
        <w:rPr>
          <w:rFonts w:ascii="Arial" w:hAnsi="Arial" w:hint="cs"/>
          <w:noProof w:val="0"/>
          <w:rtl/>
        </w:rPr>
        <w:t xml:space="preserve"> לבקשה</w:t>
      </w:r>
      <w:r w:rsidR="00B03517" w:rsidRPr="003B1363">
        <w:rPr>
          <w:rFonts w:ascii="Arial" w:hAnsi="Arial" w:hint="cs"/>
          <w:noProof w:val="0"/>
          <w:rtl/>
        </w:rPr>
        <w:t xml:space="preserve">). המבקש אף מתהדר בכך שהקטינה </w:t>
      </w:r>
      <w:r w:rsidR="0042736C">
        <w:rPr>
          <w:rFonts w:ascii="Arial" w:hAnsi="Arial" w:hint="cs"/>
          <w:noProof w:val="0"/>
          <w:rtl/>
        </w:rPr>
        <w:t>ש'</w:t>
      </w:r>
      <w:r w:rsidR="00B03517" w:rsidRPr="003B1363">
        <w:rPr>
          <w:rFonts w:ascii="Arial" w:hAnsi="Arial" w:hint="cs"/>
          <w:noProof w:val="0"/>
          <w:rtl/>
        </w:rPr>
        <w:t xml:space="preserve"> "החליטה" </w:t>
      </w:r>
      <w:r w:rsidR="00203CE5">
        <w:rPr>
          <w:rFonts w:ascii="Arial" w:hAnsi="Arial" w:hint="cs"/>
          <w:noProof w:val="0"/>
          <w:rtl/>
        </w:rPr>
        <w:t xml:space="preserve">"באקט הירואי (לא פחות)" </w:t>
      </w:r>
      <w:r w:rsidR="00B03517" w:rsidRPr="003B1363">
        <w:rPr>
          <w:rFonts w:ascii="Arial" w:hAnsi="Arial" w:hint="cs"/>
          <w:noProof w:val="0"/>
          <w:rtl/>
        </w:rPr>
        <w:t xml:space="preserve">להקליט את העו"ס לסדרי דין בפגישתן, </w:t>
      </w:r>
      <w:r w:rsidR="00203CE5">
        <w:rPr>
          <w:rFonts w:ascii="Arial" w:hAnsi="Arial" w:hint="cs"/>
          <w:noProof w:val="0"/>
          <w:rtl/>
        </w:rPr>
        <w:t>ובהמשך לכך,</w:t>
      </w:r>
      <w:r w:rsidR="00B03517" w:rsidRPr="003B1363">
        <w:rPr>
          <w:rFonts w:ascii="Arial" w:hAnsi="Arial" w:hint="cs"/>
          <w:noProof w:val="0"/>
          <w:rtl/>
        </w:rPr>
        <w:t xml:space="preserve"> פעלה באת כוח המבקש להגיש תלונה</w:t>
      </w:r>
      <w:r w:rsidR="004E4D5F" w:rsidRPr="003B1363">
        <w:rPr>
          <w:rFonts w:ascii="Arial" w:hAnsi="Arial" w:hint="cs"/>
          <w:noProof w:val="0"/>
          <w:rtl/>
        </w:rPr>
        <w:t xml:space="preserve"> בשמו</w:t>
      </w:r>
      <w:r w:rsidR="00B03517" w:rsidRPr="003B1363">
        <w:rPr>
          <w:rFonts w:ascii="Arial" w:hAnsi="Arial" w:hint="cs"/>
          <w:noProof w:val="0"/>
          <w:rtl/>
        </w:rPr>
        <w:t xml:space="preserve"> על העו"ס לסדרי דין</w:t>
      </w:r>
      <w:r w:rsidR="004C4767">
        <w:rPr>
          <w:rFonts w:ascii="Arial" w:hAnsi="Arial" w:hint="cs"/>
          <w:noProof w:val="0"/>
          <w:rtl/>
        </w:rPr>
        <w:t>, לה צורפה הקלטת השיחה</w:t>
      </w:r>
      <w:r w:rsidR="004E4D5F" w:rsidRPr="003B1363">
        <w:rPr>
          <w:rFonts w:ascii="Arial" w:hAnsi="Arial" w:hint="cs"/>
          <w:noProof w:val="0"/>
          <w:rtl/>
        </w:rPr>
        <w:t xml:space="preserve"> שבין הקטינה </w:t>
      </w:r>
      <w:r w:rsidR="0042736C">
        <w:rPr>
          <w:rFonts w:ascii="Arial" w:hAnsi="Arial" w:hint="cs"/>
          <w:noProof w:val="0"/>
          <w:rtl/>
        </w:rPr>
        <w:t>ש</w:t>
      </w:r>
      <w:r w:rsidR="0042736C">
        <w:rPr>
          <w:rFonts w:ascii="Arial" w:hAnsi="Arial"/>
          <w:noProof w:val="0"/>
          <w:rtl/>
        </w:rPr>
        <w:t>'</w:t>
      </w:r>
      <w:r w:rsidR="004E4D5F" w:rsidRPr="003B1363">
        <w:rPr>
          <w:rFonts w:ascii="Arial" w:hAnsi="Arial" w:hint="cs"/>
          <w:noProof w:val="0"/>
          <w:rtl/>
        </w:rPr>
        <w:t xml:space="preserve"> לעו"ס.</w:t>
      </w:r>
    </w:p>
    <w:p w:rsidR="003B1363" w:rsidRDefault="003B1363" w:rsidP="00F73CF2">
      <w:pPr>
        <w:pStyle w:val="ad"/>
        <w:spacing w:before="240" w:after="240" w:line="360" w:lineRule="auto"/>
        <w:ind w:left="567" w:hanging="567"/>
        <w:jc w:val="both"/>
        <w:rPr>
          <w:rFonts w:ascii="Arial" w:hAnsi="Arial"/>
          <w:noProof w:val="0"/>
        </w:rPr>
      </w:pPr>
    </w:p>
    <w:p w:rsidR="00083285" w:rsidRDefault="003B1363" w:rsidP="00F73CF2">
      <w:pPr>
        <w:pStyle w:val="ad"/>
        <w:numPr>
          <w:ilvl w:val="0"/>
          <w:numId w:val="2"/>
        </w:numPr>
        <w:spacing w:before="240" w:after="240" w:line="360" w:lineRule="auto"/>
        <w:ind w:left="567" w:hanging="567"/>
        <w:jc w:val="both"/>
        <w:rPr>
          <w:rFonts w:ascii="Arial" w:hAnsi="Arial"/>
          <w:noProof w:val="0"/>
        </w:rPr>
      </w:pPr>
      <w:r>
        <w:rPr>
          <w:rFonts w:ascii="Arial" w:hAnsi="Arial" w:hint="cs"/>
          <w:noProof w:val="0"/>
          <w:rtl/>
        </w:rPr>
        <w:t xml:space="preserve">בפתחם של הדברים יובהר, כי </w:t>
      </w:r>
      <w:r w:rsidR="004E4D5F" w:rsidRPr="003B1363">
        <w:rPr>
          <w:rFonts w:ascii="Arial" w:hAnsi="Arial" w:hint="cs"/>
          <w:noProof w:val="0"/>
          <w:rtl/>
        </w:rPr>
        <w:t xml:space="preserve">בית המשפט רואה בחומרה רבה את התנהלות המבקש. </w:t>
      </w:r>
      <w:r w:rsidR="006A2A31" w:rsidRPr="003B1363">
        <w:rPr>
          <w:rFonts w:ascii="Arial" w:hAnsi="Arial" w:hint="cs"/>
          <w:noProof w:val="0"/>
          <w:rtl/>
        </w:rPr>
        <w:t>מעבר לכך שהקלטת מומחה בסתר היא אסורה על פי הדין, אין להלום מצב דברים שקטינה "מופעלת" על ידי אביה ומשמשת ככלי משחק בהליך משפטי, בפרט בשים לב לכך שמ</w:t>
      </w:r>
      <w:r>
        <w:rPr>
          <w:rFonts w:ascii="Arial" w:hAnsi="Arial" w:hint="cs"/>
          <w:noProof w:val="0"/>
          <w:rtl/>
        </w:rPr>
        <w:t>מ</w:t>
      </w:r>
      <w:r w:rsidR="006A2A31" w:rsidRPr="003B1363">
        <w:rPr>
          <w:rFonts w:ascii="Arial" w:hAnsi="Arial" w:hint="cs"/>
          <w:noProof w:val="0"/>
          <w:rtl/>
        </w:rPr>
        <w:t>ילא הינה מעו</w:t>
      </w:r>
      <w:r>
        <w:rPr>
          <w:rFonts w:ascii="Arial" w:hAnsi="Arial" w:hint="cs"/>
          <w:noProof w:val="0"/>
          <w:rtl/>
        </w:rPr>
        <w:t>רבת עד הצוואר בסכסוך בין הוריה ו</w:t>
      </w:r>
      <w:r w:rsidR="00083285">
        <w:rPr>
          <w:rFonts w:ascii="Arial" w:hAnsi="Arial" w:hint="cs"/>
          <w:noProof w:val="0"/>
          <w:rtl/>
        </w:rPr>
        <w:t xml:space="preserve">ההשלכות בשל כך </w:t>
      </w:r>
      <w:r w:rsidR="005A34D2">
        <w:rPr>
          <w:rFonts w:ascii="Arial" w:hAnsi="Arial" w:hint="cs"/>
          <w:noProof w:val="0"/>
          <w:rtl/>
        </w:rPr>
        <w:t>על מצבה הרגשי כבר נתנו אותותיהם כפי העולה מעדכון האפוטרופסה לדין מיום 15.8.2024.</w:t>
      </w:r>
    </w:p>
    <w:p w:rsidR="00083285" w:rsidRPr="00083285" w:rsidRDefault="00083285" w:rsidP="00F73CF2">
      <w:pPr>
        <w:pStyle w:val="ad"/>
        <w:ind w:left="567" w:hanging="567"/>
        <w:rPr>
          <w:rFonts w:ascii="Arial" w:hAnsi="Arial"/>
          <w:noProof w:val="0"/>
          <w:rtl/>
        </w:rPr>
      </w:pPr>
    </w:p>
    <w:p w:rsidR="006A2A31" w:rsidRPr="00083285" w:rsidRDefault="006A2A31" w:rsidP="00F73CF2">
      <w:pPr>
        <w:pStyle w:val="ad"/>
        <w:numPr>
          <w:ilvl w:val="0"/>
          <w:numId w:val="2"/>
        </w:numPr>
        <w:spacing w:before="240" w:after="240" w:line="360" w:lineRule="auto"/>
        <w:ind w:left="567" w:hanging="567"/>
        <w:jc w:val="both"/>
        <w:rPr>
          <w:rFonts w:ascii="Arial" w:hAnsi="Arial"/>
          <w:noProof w:val="0"/>
          <w:rtl/>
        </w:rPr>
      </w:pPr>
      <w:r w:rsidRPr="00083285">
        <w:rPr>
          <w:rFonts w:ascii="Arial" w:hAnsi="Arial" w:hint="cs"/>
          <w:noProof w:val="0"/>
          <w:rtl/>
        </w:rPr>
        <w:lastRenderedPageBreak/>
        <w:t xml:space="preserve">יפים </w:t>
      </w:r>
      <w:r w:rsidR="004C4767">
        <w:rPr>
          <w:rFonts w:ascii="Arial" w:hAnsi="Arial" w:hint="cs"/>
          <w:noProof w:val="0"/>
          <w:rtl/>
        </w:rPr>
        <w:t>ונכוחים</w:t>
      </w:r>
      <w:r w:rsidRPr="00083285">
        <w:rPr>
          <w:rFonts w:ascii="Arial" w:hAnsi="Arial" w:hint="cs"/>
          <w:noProof w:val="0"/>
          <w:rtl/>
        </w:rPr>
        <w:t xml:space="preserve"> לעניינו הדברים שנאמרו על ידי כב' השופטת מיכל דבירי-רוזנבלט ב</w:t>
      </w:r>
      <w:r w:rsidRPr="00083285">
        <w:rPr>
          <w:rFonts w:ascii="Arial" w:hAnsi="Arial"/>
          <w:noProof w:val="0"/>
          <w:rtl/>
        </w:rPr>
        <w:t xml:space="preserve">ה"ט (משפחה ירושלים) 7726-04-19 </w:t>
      </w:r>
      <w:r w:rsidRPr="00083285">
        <w:rPr>
          <w:rFonts w:ascii="Arial" w:hAnsi="Arial"/>
          <w:b/>
          <w:bCs/>
          <w:noProof w:val="0"/>
          <w:rtl/>
        </w:rPr>
        <w:t>מ.ב נ' ר.ב</w:t>
      </w:r>
      <w:r w:rsidRPr="00083285">
        <w:rPr>
          <w:rFonts w:ascii="Arial" w:hAnsi="Arial"/>
          <w:noProof w:val="0"/>
          <w:rtl/>
        </w:rPr>
        <w:t xml:space="preserve"> (נבו 14.3.2021)</w:t>
      </w:r>
      <w:r w:rsidRPr="00083285">
        <w:rPr>
          <w:rFonts w:ascii="Arial" w:hAnsi="Arial" w:hint="cs"/>
          <w:noProof w:val="0"/>
          <w:rtl/>
        </w:rPr>
        <w:t>:</w:t>
      </w:r>
    </w:p>
    <w:p w:rsidR="006A2A31" w:rsidRPr="006A2A31" w:rsidRDefault="006A2A31" w:rsidP="00F73CF2">
      <w:pPr>
        <w:spacing w:before="240" w:after="240" w:line="360" w:lineRule="auto"/>
        <w:ind w:left="1134" w:right="567"/>
        <w:jc w:val="both"/>
        <w:rPr>
          <w:rFonts w:ascii="Arial" w:hAnsi="Arial"/>
          <w:noProof w:val="0"/>
          <w:rtl/>
        </w:rPr>
      </w:pPr>
      <w:r w:rsidRPr="006A2A31">
        <w:rPr>
          <w:rFonts w:ascii="Arial" w:hAnsi="Arial"/>
          <w:noProof w:val="0"/>
          <w:rtl/>
        </w:rPr>
        <w:t>"בהכנת תסקיר משמש עו"ס לסדרי דין כידו הארוכה של בית המשפט – מדובר בגורם אובייקטיבי, ללא נגיעה בסכסוך, הוא אוסף נתונים מן השטח, משוחח עם הגורמים הרלבנטיים, ומביא את התמונה העובדתית שליקט לפתחו של בית המשפט, בצירוף המלצה. בהתאם לרע"א 2948/10 אין להקליט מומחה בסתר, ללא ידיעתו, והדבר נובע מחובת תום הלב הדיוני וחובת</w:t>
      </w:r>
      <w:r w:rsidR="003B1363">
        <w:rPr>
          <w:rFonts w:ascii="Arial" w:hAnsi="Arial" w:hint="cs"/>
          <w:noProof w:val="0"/>
          <w:rtl/>
        </w:rPr>
        <w:t xml:space="preserve"> </w:t>
      </w:r>
      <w:r w:rsidRPr="006A2A31">
        <w:rPr>
          <w:rFonts w:ascii="Arial" w:hAnsi="Arial"/>
          <w:noProof w:val="0"/>
          <w:rtl/>
        </w:rPr>
        <w:t>הגילוי וההגינות, כשם שאף אין להקליט דיונים באולם בית המשפט ללא קבלת היתר מראש (ס' 68ב לחוק בתי המשפט).</w:t>
      </w:r>
    </w:p>
    <w:p w:rsidR="006A2A31" w:rsidRPr="003B1363" w:rsidRDefault="006A2A31" w:rsidP="00F73CF2">
      <w:pPr>
        <w:spacing w:before="240" w:after="240" w:line="360" w:lineRule="auto"/>
        <w:ind w:left="1134" w:right="567"/>
        <w:jc w:val="both"/>
        <w:rPr>
          <w:rFonts w:ascii="Arial" w:hAnsi="Arial"/>
          <w:b/>
          <w:bCs/>
          <w:noProof w:val="0"/>
          <w:rtl/>
        </w:rPr>
      </w:pPr>
      <w:r w:rsidRPr="003B1363">
        <w:rPr>
          <w:rFonts w:ascii="Arial" w:hAnsi="Arial"/>
          <w:b/>
          <w:bCs/>
          <w:noProof w:val="0"/>
          <w:rtl/>
        </w:rPr>
        <w:t>הדברים רלבנטיים אף להקלטת עו"ס לסדרי דין. אוסיף כי מתן היתר גורף להקלטות סתר ללא ידיעת העו"ס עלול לאפשר אוירה של "רדיפה" אחר עו"סים לסדרי דין, ואף לפגוע ביעילות עבודתם כעובדי הציבור ולהפריע לה, כמו גם לפגוע באותנטיות של הבדיקה, אמינותה ואיכותה, ובכך הנזק עולה על התועלת שבהקלטת הסתר.</w:t>
      </w:r>
    </w:p>
    <w:p w:rsidR="00083285" w:rsidRDefault="006A2A31" w:rsidP="00F73CF2">
      <w:pPr>
        <w:spacing w:before="240" w:after="240" w:line="360" w:lineRule="auto"/>
        <w:ind w:left="1134" w:right="567"/>
        <w:jc w:val="both"/>
        <w:rPr>
          <w:rFonts w:ascii="Arial" w:hAnsi="Arial"/>
          <w:noProof w:val="0"/>
          <w:rtl/>
        </w:rPr>
      </w:pPr>
      <w:r w:rsidRPr="006A2A31">
        <w:rPr>
          <w:rFonts w:ascii="Arial" w:hAnsi="Arial"/>
          <w:noProof w:val="0"/>
          <w:rtl/>
        </w:rPr>
        <w:t>אדגיש, כי אין מניעה כי בידיעה ובהסכמה מראש של עו"ס לסדרי דין ושל יתר הצדדים ניתן להקליט את השיחות ו/או המפגשים עם עו"ס לסדרי דין (ואף ניתן להעלות על הדעת מצבים שבהם עו"ס לסדרי דין יהיה מעוניין בכך אפילו ביוזמתו) או לחלופין באמצעות פניה מראש לשם קבלת היתר מבית המשפט לביצוע ההקלטה; אך אין לקבל הקלטת סתר של עו"ס לסדרי דין, ללא ידיעתו, ובדיעבד לבקש להכשיר את הראיה, ומדובר בהתנהלות בחוסר תום לב (ור' ת"א 40820-06-16 (24.8.2016)).</w:t>
      </w:r>
      <w:r w:rsidR="003B1363">
        <w:rPr>
          <w:rFonts w:ascii="Arial" w:hAnsi="Arial" w:hint="cs"/>
          <w:noProof w:val="0"/>
          <w:rtl/>
        </w:rPr>
        <w:t>"</w:t>
      </w:r>
      <w:r w:rsidR="00083285">
        <w:rPr>
          <w:rFonts w:ascii="Arial" w:hAnsi="Arial" w:hint="cs"/>
          <w:noProof w:val="0"/>
          <w:rtl/>
        </w:rPr>
        <w:t xml:space="preserve"> (ההדגשה נוספה, ש.כ).</w:t>
      </w:r>
    </w:p>
    <w:p w:rsidR="00203CE5" w:rsidRDefault="00203CE5" w:rsidP="00F73CF2">
      <w:pPr>
        <w:pStyle w:val="ad"/>
        <w:numPr>
          <w:ilvl w:val="0"/>
          <w:numId w:val="2"/>
        </w:numPr>
        <w:spacing w:before="240" w:after="240" w:line="360" w:lineRule="auto"/>
        <w:ind w:left="567" w:hanging="567"/>
        <w:jc w:val="both"/>
        <w:rPr>
          <w:rFonts w:ascii="Arial" w:hAnsi="Arial"/>
          <w:noProof w:val="0"/>
        </w:rPr>
      </w:pPr>
      <w:r>
        <w:rPr>
          <w:rFonts w:ascii="Arial" w:hAnsi="Arial" w:hint="cs"/>
          <w:noProof w:val="0"/>
          <w:rtl/>
        </w:rPr>
        <w:t xml:space="preserve">דברים אלה </w:t>
      </w:r>
      <w:r w:rsidR="002451CE">
        <w:rPr>
          <w:rFonts w:ascii="Arial" w:hAnsi="Arial" w:hint="cs"/>
          <w:noProof w:val="0"/>
          <w:rtl/>
        </w:rPr>
        <w:t xml:space="preserve">יפים מכוח קל וחומר </w:t>
      </w:r>
      <w:r>
        <w:rPr>
          <w:rFonts w:ascii="Arial" w:hAnsi="Arial" w:hint="cs"/>
          <w:noProof w:val="0"/>
          <w:rtl/>
        </w:rPr>
        <w:t xml:space="preserve">בנסיבות המקרה דנן, בו </w:t>
      </w:r>
      <w:r w:rsidR="00CC0117">
        <w:rPr>
          <w:rFonts w:ascii="Arial" w:hAnsi="Arial" w:hint="cs"/>
          <w:noProof w:val="0"/>
          <w:rtl/>
        </w:rPr>
        <w:t>ההקלטה בוצעה על ידי הקטינה</w:t>
      </w:r>
      <w:r w:rsidR="00F774A6">
        <w:rPr>
          <w:rFonts w:ascii="Arial" w:hAnsi="Arial" w:hint="cs"/>
          <w:noProof w:val="0"/>
          <w:rtl/>
        </w:rPr>
        <w:t xml:space="preserve"> עצמה</w:t>
      </w:r>
      <w:r w:rsidR="00CC0117">
        <w:rPr>
          <w:rFonts w:ascii="Arial" w:hAnsi="Arial" w:hint="cs"/>
          <w:noProof w:val="0"/>
          <w:rtl/>
        </w:rPr>
        <w:t>,</w:t>
      </w:r>
      <w:r w:rsidR="002451CE">
        <w:rPr>
          <w:rFonts w:ascii="Arial" w:hAnsi="Arial" w:hint="cs"/>
          <w:noProof w:val="0"/>
          <w:rtl/>
        </w:rPr>
        <w:t xml:space="preserve"> קטינה</w:t>
      </w:r>
      <w:r w:rsidR="00CC0117">
        <w:rPr>
          <w:rFonts w:ascii="Arial" w:hAnsi="Arial" w:hint="cs"/>
          <w:noProof w:val="0"/>
          <w:rtl/>
        </w:rPr>
        <w:t xml:space="preserve"> אשר מצויה בעיצומו של סכסוך הורי חריף והתמונה המשתקפת ביחס למצבה מגורמי הטיפול והאפוטרופסה לדין, מדאיגה מאוד. </w:t>
      </w:r>
      <w:r w:rsidR="002451CE">
        <w:rPr>
          <w:rFonts w:ascii="Arial" w:hAnsi="Arial" w:hint="cs"/>
          <w:noProof w:val="0"/>
          <w:rtl/>
        </w:rPr>
        <w:t xml:space="preserve">כאמור בעדכון העו"ס, מהלך זה פוגע אנושות באמון הקטינה בתהליך הטיפולי ובהיתכנות לשיתוף הפעולה של הקטינה עם גורמי הטיפול. </w:t>
      </w:r>
    </w:p>
    <w:p w:rsidR="00CC0117" w:rsidRPr="00F774A6" w:rsidRDefault="00CC0117" w:rsidP="00F73CF2">
      <w:pPr>
        <w:pStyle w:val="ad"/>
        <w:spacing w:before="240" w:after="240" w:line="360" w:lineRule="auto"/>
        <w:ind w:left="567" w:hanging="567"/>
        <w:jc w:val="both"/>
        <w:rPr>
          <w:rFonts w:ascii="Arial" w:hAnsi="Arial"/>
          <w:noProof w:val="0"/>
        </w:rPr>
      </w:pPr>
    </w:p>
    <w:p w:rsidR="00142D21" w:rsidRDefault="00736DCB" w:rsidP="00F73CF2">
      <w:pPr>
        <w:pStyle w:val="ad"/>
        <w:numPr>
          <w:ilvl w:val="0"/>
          <w:numId w:val="2"/>
        </w:numPr>
        <w:spacing w:before="240" w:after="240" w:line="360" w:lineRule="auto"/>
        <w:ind w:left="567" w:hanging="567"/>
        <w:jc w:val="both"/>
        <w:rPr>
          <w:rFonts w:ascii="Arial" w:hAnsi="Arial"/>
          <w:noProof w:val="0"/>
        </w:rPr>
      </w:pPr>
      <w:r>
        <w:rPr>
          <w:rFonts w:ascii="Arial" w:hAnsi="Arial" w:hint="cs"/>
          <w:noProof w:val="0"/>
          <w:rtl/>
        </w:rPr>
        <w:t xml:space="preserve">בלשון עדינה ייאמר, כי עולים </w:t>
      </w:r>
      <w:r w:rsidR="00142D21">
        <w:rPr>
          <w:rFonts w:ascii="Arial" w:hAnsi="Arial" w:hint="cs"/>
          <w:noProof w:val="0"/>
          <w:rtl/>
        </w:rPr>
        <w:t>סימני שאלה גדולים בעניין "יוזמתה" של הקטינה להקליט השיחה עם העו"ס ואלו מתחדדים עוד יותר לאור העובדה כי הקלטה זו מצאה דרכה אל האב ובאת כוחו</w:t>
      </w:r>
      <w:r w:rsidR="002451CE">
        <w:rPr>
          <w:rFonts w:ascii="Arial" w:hAnsi="Arial" w:hint="cs"/>
          <w:noProof w:val="0"/>
          <w:rtl/>
        </w:rPr>
        <w:t xml:space="preserve"> ובפרט </w:t>
      </w:r>
      <w:r>
        <w:rPr>
          <w:rFonts w:ascii="Arial" w:hAnsi="Arial" w:hint="cs"/>
          <w:noProof w:val="0"/>
          <w:rtl/>
        </w:rPr>
        <w:t>שעה ש</w:t>
      </w:r>
      <w:r w:rsidR="00142D21">
        <w:rPr>
          <w:rFonts w:ascii="Arial" w:hAnsi="Arial" w:hint="cs"/>
          <w:noProof w:val="0"/>
          <w:rtl/>
        </w:rPr>
        <w:t>לקטינה מונתה אפוטרופסה לדין אשר מצויה עימה בקשר שוט</w:t>
      </w:r>
      <w:r>
        <w:rPr>
          <w:rFonts w:ascii="Arial" w:hAnsi="Arial" w:hint="cs"/>
          <w:noProof w:val="0"/>
          <w:rtl/>
        </w:rPr>
        <w:t xml:space="preserve">ף ומגישה דיווחים ועדכונים מעת לעת. </w:t>
      </w:r>
    </w:p>
    <w:p w:rsidR="00736DCB" w:rsidRPr="002451CE" w:rsidRDefault="00736DCB" w:rsidP="00F73CF2">
      <w:pPr>
        <w:pStyle w:val="ad"/>
        <w:spacing w:before="240" w:after="240" w:line="360" w:lineRule="auto"/>
        <w:ind w:left="567" w:hanging="567"/>
        <w:jc w:val="both"/>
        <w:rPr>
          <w:rFonts w:ascii="Arial" w:hAnsi="Arial"/>
          <w:noProof w:val="0"/>
        </w:rPr>
      </w:pPr>
    </w:p>
    <w:p w:rsidR="00C114E6" w:rsidRDefault="0048708B" w:rsidP="00F73CF2">
      <w:pPr>
        <w:pStyle w:val="ad"/>
        <w:numPr>
          <w:ilvl w:val="0"/>
          <w:numId w:val="2"/>
        </w:numPr>
        <w:spacing w:before="240" w:after="240" w:line="360" w:lineRule="auto"/>
        <w:ind w:left="567" w:hanging="567"/>
        <w:jc w:val="both"/>
        <w:rPr>
          <w:rFonts w:ascii="Arial" w:hAnsi="Arial"/>
          <w:noProof w:val="0"/>
        </w:rPr>
      </w:pPr>
      <w:r>
        <w:rPr>
          <w:rFonts w:ascii="Arial" w:hAnsi="Arial" w:hint="cs"/>
          <w:noProof w:val="0"/>
          <w:rtl/>
        </w:rPr>
        <w:t xml:space="preserve">לגופה של הבקשה, </w:t>
      </w:r>
      <w:r w:rsidR="006876BA" w:rsidRPr="0048708B">
        <w:rPr>
          <w:rFonts w:ascii="Arial" w:hAnsi="Arial" w:hint="cs"/>
          <w:noProof w:val="0"/>
          <w:rtl/>
        </w:rPr>
        <w:t xml:space="preserve">לאחר שעיינתי בבקשה ובכל אשר מונח לפני, סבורני, כי </w:t>
      </w:r>
      <w:r w:rsidR="006876BA" w:rsidRPr="0048708B">
        <w:rPr>
          <w:rFonts w:ascii="Arial" w:hAnsi="Arial" w:hint="cs"/>
          <w:b/>
          <w:bCs/>
          <w:noProof w:val="0"/>
          <w:rtl/>
        </w:rPr>
        <w:t>בעת הזו</w:t>
      </w:r>
      <w:r w:rsidR="006876BA" w:rsidRPr="0048708B">
        <w:rPr>
          <w:rFonts w:ascii="Arial" w:hAnsi="Arial" w:hint="cs"/>
          <w:noProof w:val="0"/>
          <w:rtl/>
        </w:rPr>
        <w:t>, כאשר כבר מעורבים בעניינן של הקטינות גורמי</w:t>
      </w:r>
      <w:r w:rsidR="002451CE">
        <w:rPr>
          <w:rFonts w:ascii="Arial" w:hAnsi="Arial" w:hint="cs"/>
          <w:noProof w:val="0"/>
          <w:rtl/>
        </w:rPr>
        <w:t xml:space="preserve"> טיפול</w:t>
      </w:r>
      <w:r w:rsidR="006876BA" w:rsidRPr="0048708B">
        <w:rPr>
          <w:rFonts w:ascii="Arial" w:hAnsi="Arial" w:hint="cs"/>
          <w:noProof w:val="0"/>
          <w:rtl/>
        </w:rPr>
        <w:t xml:space="preserve"> שונים אשר נתנו ויתנו ביטוי לקולן של הקטינות ולעמדתן, לרבות עו"ס לסדרי דין ואפוטרופסה לדין, הרי ששמיעתן על ידי בית המשפט, </w:t>
      </w:r>
      <w:r w:rsidR="006876BA" w:rsidRPr="002451CE">
        <w:rPr>
          <w:rFonts w:ascii="Arial" w:hAnsi="Arial" w:hint="cs"/>
          <w:b/>
          <w:bCs/>
          <w:noProof w:val="0"/>
          <w:rtl/>
        </w:rPr>
        <w:t>בשלב</w:t>
      </w:r>
      <w:r w:rsidR="006876BA" w:rsidRPr="0048708B">
        <w:rPr>
          <w:rFonts w:ascii="Arial" w:hAnsi="Arial" w:hint="cs"/>
          <w:noProof w:val="0"/>
          <w:rtl/>
        </w:rPr>
        <w:t xml:space="preserve"> </w:t>
      </w:r>
      <w:r w:rsidR="006876BA" w:rsidRPr="002451CE">
        <w:rPr>
          <w:rFonts w:ascii="Arial" w:hAnsi="Arial" w:hint="cs"/>
          <w:b/>
          <w:bCs/>
          <w:noProof w:val="0"/>
          <w:rtl/>
        </w:rPr>
        <w:t>זה</w:t>
      </w:r>
      <w:r w:rsidR="006876BA" w:rsidRPr="0048708B">
        <w:rPr>
          <w:rFonts w:ascii="Arial" w:hAnsi="Arial" w:hint="cs"/>
          <w:noProof w:val="0"/>
          <w:rtl/>
        </w:rPr>
        <w:t xml:space="preserve">, תיצור עליהן מעמסה נוספת, קל וחומר שעה שהקטינות מודעות ומעורבות </w:t>
      </w:r>
      <w:r>
        <w:rPr>
          <w:rFonts w:ascii="Arial" w:hAnsi="Arial" w:hint="cs"/>
          <w:noProof w:val="0"/>
          <w:rtl/>
        </w:rPr>
        <w:t>מעל ומעבר</w:t>
      </w:r>
      <w:r w:rsidR="00C114E6">
        <w:rPr>
          <w:rFonts w:ascii="Arial" w:hAnsi="Arial" w:hint="cs"/>
          <w:noProof w:val="0"/>
          <w:rtl/>
        </w:rPr>
        <w:t xml:space="preserve"> במחלוקות בין הוריהן והדבר אינו בטובתן. </w:t>
      </w:r>
    </w:p>
    <w:p w:rsidR="00E97DEC" w:rsidRPr="00E97DEC" w:rsidRDefault="00E97DEC" w:rsidP="00F73CF2">
      <w:pPr>
        <w:pStyle w:val="ad"/>
        <w:ind w:left="567" w:hanging="567"/>
        <w:rPr>
          <w:rFonts w:ascii="Arial" w:hAnsi="Arial"/>
          <w:noProof w:val="0"/>
          <w:rtl/>
        </w:rPr>
      </w:pPr>
    </w:p>
    <w:p w:rsidR="00E97DEC" w:rsidRPr="00F73CF2" w:rsidRDefault="00E97DEC" w:rsidP="00F73CF2">
      <w:pPr>
        <w:pStyle w:val="ad"/>
        <w:numPr>
          <w:ilvl w:val="0"/>
          <w:numId w:val="2"/>
        </w:numPr>
        <w:spacing w:before="240" w:after="240" w:line="360" w:lineRule="auto"/>
        <w:ind w:left="567" w:hanging="567"/>
        <w:jc w:val="both"/>
        <w:rPr>
          <w:rFonts w:ascii="Arial" w:hAnsi="Arial"/>
          <w:noProof w:val="0"/>
        </w:rPr>
      </w:pPr>
      <w:r>
        <w:rPr>
          <w:rFonts w:ascii="Arial" w:hAnsi="Arial" w:hint="cs"/>
          <w:noProof w:val="0"/>
          <w:rtl/>
        </w:rPr>
        <w:t xml:space="preserve">בהמשך </w:t>
      </w:r>
      <w:r w:rsidRPr="00F73CF2">
        <w:rPr>
          <w:rFonts w:ascii="Arial" w:hAnsi="Arial" w:hint="cs"/>
          <w:noProof w:val="0"/>
          <w:rtl/>
        </w:rPr>
        <w:t>ההליך, לאחר שהקטינות ישולבו בהליך טיפולי וככל שיביעו רצונן להישמע בפני בית המשפט, אשקול שמיעתן בהתאם להוראות הדין הרלוונטיו</w:t>
      </w:r>
      <w:r w:rsidR="003F2C74" w:rsidRPr="00F73CF2">
        <w:rPr>
          <w:rFonts w:ascii="Arial" w:hAnsi="Arial" w:hint="cs"/>
          <w:noProof w:val="0"/>
          <w:rtl/>
        </w:rPr>
        <w:t xml:space="preserve">ת. </w:t>
      </w:r>
    </w:p>
    <w:p w:rsidR="00C114E6" w:rsidRPr="00F73CF2" w:rsidRDefault="00C114E6" w:rsidP="00F73CF2">
      <w:pPr>
        <w:pStyle w:val="ad"/>
        <w:ind w:left="567" w:hanging="567"/>
        <w:rPr>
          <w:rFonts w:ascii="Arial" w:hAnsi="Arial"/>
          <w:noProof w:val="0"/>
          <w:rtl/>
        </w:rPr>
      </w:pPr>
    </w:p>
    <w:p w:rsidR="00F73CF2" w:rsidRPr="00F73CF2" w:rsidRDefault="006876BA" w:rsidP="00F73CF2">
      <w:pPr>
        <w:pStyle w:val="ad"/>
        <w:numPr>
          <w:ilvl w:val="0"/>
          <w:numId w:val="2"/>
        </w:numPr>
        <w:spacing w:before="240" w:after="240" w:line="360" w:lineRule="auto"/>
        <w:ind w:left="567" w:hanging="567"/>
        <w:jc w:val="both"/>
        <w:rPr>
          <w:rFonts w:ascii="Arial" w:hAnsi="Arial"/>
          <w:noProof w:val="0"/>
        </w:rPr>
      </w:pPr>
      <w:r w:rsidRPr="00F73CF2">
        <w:rPr>
          <w:rFonts w:ascii="Arial" w:hAnsi="Arial" w:hint="cs"/>
          <w:noProof w:val="0"/>
          <w:rtl/>
        </w:rPr>
        <w:t xml:space="preserve">אשר על כן, </w:t>
      </w:r>
      <w:r w:rsidR="00C114E6" w:rsidRPr="00F73CF2">
        <w:rPr>
          <w:rFonts w:ascii="Arial" w:hAnsi="Arial" w:hint="cs"/>
          <w:noProof w:val="0"/>
          <w:rtl/>
        </w:rPr>
        <w:t xml:space="preserve">בשלב זה </w:t>
      </w:r>
      <w:r w:rsidRPr="00F73CF2">
        <w:rPr>
          <w:rFonts w:ascii="Arial" w:hAnsi="Arial" w:hint="cs"/>
          <w:noProof w:val="0"/>
          <w:rtl/>
        </w:rPr>
        <w:t xml:space="preserve">הבקשה נדחית. </w:t>
      </w:r>
      <w:r w:rsidR="003F2C74" w:rsidRPr="00F73CF2">
        <w:rPr>
          <w:rFonts w:ascii="Arial" w:hAnsi="Arial" w:hint="cs"/>
          <w:noProof w:val="0"/>
          <w:rtl/>
        </w:rPr>
        <w:t>בנסיבות העניין, בשים לב להתנהלות המבקש ושעה שהמבקש "התעלם" כליל מהצגת עמדת הקטינות על ידי האפוטרופוסה לדין בגדרו של ההליך דנן, מצאתי לחייבו בהוצאות לטובת אוצר המדינה בסך 1</w:t>
      </w:r>
      <w:r w:rsidR="00F73CF2" w:rsidRPr="00F73CF2">
        <w:rPr>
          <w:rFonts w:ascii="Arial" w:hAnsi="Arial" w:hint="cs"/>
          <w:noProof w:val="0"/>
          <w:rtl/>
        </w:rPr>
        <w:t>,500 ₪.</w:t>
      </w:r>
    </w:p>
    <w:p w:rsidR="00F73CF2" w:rsidRPr="00F73CF2" w:rsidRDefault="00F73CF2" w:rsidP="00F73CF2">
      <w:pPr>
        <w:pStyle w:val="ad"/>
        <w:ind w:left="567" w:hanging="567"/>
        <w:rPr>
          <w:rFonts w:ascii="Arial" w:hAnsi="Arial"/>
          <w:noProof w:val="0"/>
          <w:rtl/>
        </w:rPr>
      </w:pPr>
    </w:p>
    <w:p w:rsidR="00694556" w:rsidRPr="00F73CF2" w:rsidRDefault="00C114E6" w:rsidP="00F73CF2">
      <w:pPr>
        <w:pStyle w:val="ad"/>
        <w:numPr>
          <w:ilvl w:val="0"/>
          <w:numId w:val="2"/>
        </w:numPr>
        <w:spacing w:before="240" w:after="240" w:line="360" w:lineRule="auto"/>
        <w:ind w:left="567" w:hanging="567"/>
        <w:jc w:val="both"/>
        <w:rPr>
          <w:rFonts w:ascii="Arial" w:hAnsi="Arial"/>
          <w:noProof w:val="0"/>
        </w:rPr>
      </w:pPr>
      <w:r w:rsidRPr="00F73CF2">
        <w:rPr>
          <w:rFonts w:ascii="Arial" w:hAnsi="Arial" w:hint="cs"/>
          <w:noProof w:val="0"/>
          <w:rtl/>
        </w:rPr>
        <w:t>המזכירות תמציא ההחלטה לב"כ הצדדים</w:t>
      </w:r>
      <w:r w:rsidR="005F2BDE" w:rsidRPr="00F73CF2">
        <w:rPr>
          <w:rFonts w:ascii="Arial" w:hAnsi="Arial" w:hint="cs"/>
          <w:noProof w:val="0"/>
          <w:rtl/>
        </w:rPr>
        <w:t>, לאפוטרופסה לדין ולעו"ס לסדרי דין</w:t>
      </w:r>
      <w:r w:rsidRPr="00F73CF2">
        <w:rPr>
          <w:rFonts w:ascii="Arial" w:hAnsi="Arial" w:hint="cs"/>
          <w:noProof w:val="0"/>
          <w:rtl/>
        </w:rPr>
        <w:t>.</w:t>
      </w:r>
    </w:p>
    <w:p w:rsidR="00F73CF2" w:rsidRPr="00F73CF2" w:rsidRDefault="00F73CF2" w:rsidP="00F73CF2">
      <w:pPr>
        <w:pStyle w:val="ad"/>
        <w:ind w:left="567" w:hanging="567"/>
        <w:rPr>
          <w:rFonts w:ascii="Arial" w:hAnsi="Arial"/>
          <w:noProof w:val="0"/>
          <w:rtl/>
        </w:rPr>
      </w:pPr>
    </w:p>
    <w:p w:rsidR="00F73CF2" w:rsidRDefault="00F73CF2" w:rsidP="00F73CF2">
      <w:pPr>
        <w:pStyle w:val="ad"/>
        <w:numPr>
          <w:ilvl w:val="0"/>
          <w:numId w:val="2"/>
        </w:numPr>
        <w:spacing w:before="240" w:after="240" w:line="360" w:lineRule="auto"/>
        <w:ind w:left="567" w:hanging="567"/>
        <w:jc w:val="both"/>
        <w:rPr>
          <w:rFonts w:ascii="Arial" w:hAnsi="Arial"/>
          <w:noProof w:val="0"/>
        </w:rPr>
      </w:pPr>
      <w:r>
        <w:rPr>
          <w:rFonts w:ascii="Arial" w:hAnsi="Arial" w:hint="cs"/>
          <w:noProof w:val="0"/>
          <w:rtl/>
        </w:rPr>
        <w:t>ההחלטה מותרת בפרסום בהשמטת פרטים מזהים.</w:t>
      </w:r>
    </w:p>
    <w:p w:rsidR="00F73CF2" w:rsidRPr="00F73CF2" w:rsidRDefault="00F73CF2" w:rsidP="00F73CF2">
      <w:pPr>
        <w:pStyle w:val="ad"/>
        <w:rPr>
          <w:rFonts w:ascii="Arial" w:hAnsi="Arial"/>
          <w:noProof w:val="0"/>
          <w:rtl/>
        </w:rPr>
      </w:pPr>
    </w:p>
    <w:p w:rsidR="00F73CF2" w:rsidRPr="00C114E6" w:rsidRDefault="00F73CF2" w:rsidP="00F73CF2">
      <w:pPr>
        <w:pStyle w:val="ad"/>
        <w:spacing w:before="240" w:after="240" w:line="360" w:lineRule="auto"/>
        <w:ind w:left="360"/>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אוקטובר 2024</w:t>
          </w:r>
        </w:sdtContent>
      </w:sdt>
      <w:r w:rsidR="00005C8B">
        <w:rPr>
          <w:rFonts w:ascii="Arial" w:hAnsi="Arial"/>
          <w:noProof w:val="0"/>
          <w:rtl/>
        </w:rPr>
        <w:t>, בהעדר הצדדים.</w:t>
      </w:r>
    </w:p>
    <w:p w:rsidR="00C43648" w:rsidRDefault="00546B8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49291376"/>
        </w:sdtPr>
        <w:sdtEndPr/>
        <w:sdtContent>
          <w:r w:rsidR="00233D4B">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B8D" w:rsidRDefault="00546B8D">
      <w:r>
        <w:separator/>
      </w:r>
    </w:p>
  </w:endnote>
  <w:endnote w:type="continuationSeparator" w:id="0">
    <w:p w:rsidR="00546B8D" w:rsidRDefault="0054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46B8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46B8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B8D" w:rsidRDefault="00546B8D">
      <w:r>
        <w:separator/>
      </w:r>
    </w:p>
  </w:footnote>
  <w:footnote w:type="continuationSeparator" w:id="0">
    <w:p w:rsidR="00546B8D" w:rsidRDefault="0054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46B8D" w:rsidP="0042736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14896-03-23</w:t>
              </w:r>
            </w:sdtContent>
          </w:sdt>
          <w:r w:rsidR="00005C8B">
            <w:rPr>
              <w:b/>
              <w:bCs/>
              <w:noProof w:val="0"/>
              <w:sz w:val="26"/>
              <w:szCs w:val="26"/>
              <w:rtl/>
            </w:rPr>
            <w:t xml:space="preserve"> </w:t>
          </w:r>
          <w:sdt>
            <w:sdtPr>
              <w:rPr>
                <w:rtl/>
              </w:rPr>
              <w:alias w:val="1172"/>
              <w:tag w:val="1172"/>
              <w:id w:val="-595170033"/>
              <w:text w:multiLine="1"/>
            </w:sdtPr>
            <w:sdtEndPr/>
            <w:sdtContent>
              <w:r w:rsidR="0042736C">
                <w:rPr>
                  <w:rFonts w:hint="cs"/>
                  <w:b/>
                  <w:bCs/>
                  <w:noProof w:val="0"/>
                  <w:sz w:val="26"/>
                  <w:szCs w:val="26"/>
                  <w:rtl/>
                </w:rPr>
                <w:t>פלוני</w:t>
              </w:r>
              <w:r w:rsidR="00064651">
                <w:rPr>
                  <w:b/>
                  <w:bCs/>
                  <w:noProof w:val="0"/>
                  <w:sz w:val="26"/>
                  <w:szCs w:val="26"/>
                  <w:rtl/>
                </w:rPr>
                <w:t xml:space="preserve"> נ' </w:t>
              </w:r>
              <w:r w:rsidR="0042736C">
                <w:rPr>
                  <w:rFonts w:hint="cs"/>
                  <w:b/>
                  <w:bCs/>
                  <w:noProof w:val="0"/>
                  <w:sz w:val="26"/>
                  <w:szCs w:val="26"/>
                  <w:rtl/>
                </w:rPr>
                <w:t>פלונית</w:t>
              </w:r>
            </w:sdtContent>
          </w:sdt>
        </w:p>
        <w:p w:rsidR="008D10B2" w:rsidRPr="00E1068A" w:rsidRDefault="001173C6" w:rsidP="007D45E3">
          <w:pPr>
            <w:rPr>
              <w:sz w:val="20"/>
              <w:szCs w:val="20"/>
              <w:rtl/>
            </w:rPr>
          </w:pPr>
          <w:r>
            <w:rPr>
              <w:sz w:val="20"/>
              <w:szCs w:val="20"/>
              <w:rtl/>
            </w:rPr>
            <w:t xml:space="preserve"> </w:t>
          </w:r>
        </w:p>
      </w:tc>
    </w:tr>
  </w:tbl>
  <w:p w:rsidR="00694556" w:rsidRDefault="0069455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EF2C88"/>
    <w:multiLevelType w:val="hybridMultilevel"/>
    <w:tmpl w:val="5DE6D8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D153435"/>
    <w:multiLevelType w:val="hybridMultilevel"/>
    <w:tmpl w:val="1FE276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706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70651&amp;lt;/CaseID&amp;gt;_x000d__x000a_        &amp;lt;CaseMonth&amp;gt;3&amp;lt;/CaseMonth&amp;gt;_x000d__x000a_        &amp;lt;CaseYear&amp;gt;2023&amp;lt;/CaseYear&amp;gt;_x000d__x000a_        &amp;lt;CaseNumber&amp;gt;14896&amp;lt;/CaseNumber&amp;gt;_x000d__x000a_        &amp;lt;NumeratorGroupID&amp;gt;1&amp;lt;/NumeratorGroupID&amp;gt;_x000d__x000a_        &amp;lt;CaseName&amp;gt;סראג&amp;#39;י נ&amp;#39; סיראג&amp;#39;י&amp;lt;/CaseName&amp;gt;_x000d__x000a_        &amp;lt;CourtID&amp;gt;41&amp;lt;/CourtID&amp;gt;_x000d__x000a_        &amp;lt;CaseTypeID&amp;gt;10262&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896-03-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3-07T08:25: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31.1.24 נמסרה לרכזת לסדררי דין הגב&amp;#39; אורית פורמן ולעו&amp;quot;ס ליאת ממן &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70651&amp;lt;/CaseID&amp;gt;_x000d__x000a_        &amp;lt;CaseMonth&amp;gt;3&amp;lt;/CaseMonth&amp;gt;_x000d__x000a_        &amp;lt;CaseYear&amp;gt;2023&amp;lt;/CaseYear&amp;gt;_x000d__x000a_        &amp;lt;CaseNumber&amp;gt;14896&amp;lt;/CaseNumber&amp;gt;_x000d__x000a_        &amp;lt;NumeratorGroupID&amp;gt;1&amp;lt;/NumeratorGroupID&amp;gt;_x000d__x000a_        &amp;lt;CaseName&amp;gt;סראג&amp;#39;י נ&amp;#39; סיראג&amp;#39;י&amp;lt;/CaseName&amp;gt;_x000d__x000a_        &amp;lt;CourtID&amp;gt;41&amp;lt;/CourtID&amp;gt;_x000d__x000a_        &amp;lt;CaseTypeID&amp;gt;10262&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896-03-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03-07T08:25: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31.1.24 נמסרה לרכזת לסדררי דין הגב&amp;#39; אורית פורמן ולעו&amp;quot;ס ליאת ממ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16108&amp;lt;/DecisionID&amp;gt;_x000d__x000a_        &amp;lt;DecisionNumber&amp;gt;29&amp;lt;/DecisionNumber&amp;gt;_x000d__x000a_        &amp;lt;DecisionName&amp;gt;החלטה על בקשה של תובע 1 בקשה בתיק משפחה – שלא בתיק מזונות&amp;lt;/DecisionName&amp;gt;_x000d__x000a_        &amp;lt;DecisionStatusID&amp;gt;1&amp;lt;/DecisionStatusID&amp;gt;_x000d__x000a_        &amp;lt;DecisionStatusChangeDate&amp;gt;2024-09-30T09:57:34.413+03:00&amp;lt;/DecisionStatusChangeDate&amp;gt;_x000d__x000a_        &amp;lt;DecisionSignatureDate&amp;gt;2024-09-30T09:57:31.593+03:00&amp;lt;/DecisionSignatureDate&amp;gt;_x000d__x000a_        &amp;lt;DecisionSignatureUserID&amp;gt;040360844@GOV.IL&amp;lt;/DecisionSignatureUserID&amp;gt;_x000d__x000a_        &amp;lt;DecisionCreateDate&amp;gt;2024-09-29T18:04:06.077+03:00&amp;lt;/DecisionCreateDate&amp;gt;_x000d__x000a_        &amp;lt;DecisionChangeDate&amp;gt;2024-09-30T09:57:34.513+03:00&amp;lt;/DecisionChangeDate&amp;gt;_x000d__x000a_        &amp;lt;DecisionChangeUserID&amp;gt;3113683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60145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368369@GOV.IL&amp;lt;/DecisionCreationUserID&amp;gt;_x000d__x000a_        &amp;lt;DecisionDisplayName&amp;gt;החלטה על בקשה של תובע 1 בקשה בתיק משפחה – שלא בתיק מזונות&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5216108&amp;lt;/DecisionID&amp;gt;_x000d__x000a_        &amp;lt;CaseID&amp;gt;80070651&amp;lt;/CaseID&amp;gt;_x000d__x000a_        &amp;lt;IsOriginal&amp;gt;true&amp;lt;/IsOriginal&amp;gt;_x000d__x000a_        &amp;lt;IsDeleted&amp;gt;false&amp;lt;/IsDeleted&amp;gt;_x000d__x000a_        &amp;lt;CaseName&amp;gt;סראג&amp;#39;י נ&amp;#39; סיראג&amp;#39;י&amp;lt;/CaseName&amp;gt;_x000d__x000a_        &amp;lt;CaseDisplayIdentifier&amp;gt;14896-03-23 תלה&amp;quot;מ&amp;lt;/CaseDisplayIdentifier&amp;gt;_x000d__x000a_      &amp;lt;/dt_DecisionCase&amp;gt;_x000d__x000a_      &amp;lt;dt_DecisionMotion diffgr:id=&amp;quot;dt_DecisionMotion1&amp;quot; msdata:rowOrder=&amp;quot;0&amp;quot;&amp;gt;_x000d__x000a_        &amp;lt;DecisionID&amp;gt;155216108&amp;lt;/DecisionID&amp;gt;_x000d__x000a_        &amp;lt;MotionID&amp;gt;109693960&amp;lt;/MotionID&amp;gt;_x000d__x000a_        &amp;lt;IsOriginalMotion&amp;gt;true&amp;lt;/IsOriginalMotion&amp;gt;_x000d__x000a_        &amp;lt;MotionName&amp;gt;בקשה של תובע 1 בקשה בתיק משפחה – שלא בתיק מזונות&amp;lt;/MotionName&amp;gt;_x000d__x000a_        &amp;lt;MotionOpenDate&amp;gt;2024-09-22T08:45:43.087+03:00&amp;lt;/MotionOpenDate&amp;gt;_x000d__x000a_        &amp;lt;CaseID&amp;gt;80070651&amp;lt;/CaseID&amp;gt;_x000d__x000a_        &amp;lt;CaseDisplayIdentifier&amp;gt;14896-03-23 תלה&amp;quot;מ&amp;lt;/CaseDisplayIdentifier&amp;gt;_x000d__x000a_        &amp;lt;ProcessNumber&amp;gt;29&amp;lt;/ProcessNumber&amp;gt;_x000d__x000a_        &amp;lt;ListOfProcessIds&amp;gt;29&amp;lt;/ListOfProcessIds&amp;gt;_x000d__x000a_      &amp;lt;/dt_DecisionMotion&amp;gt;_x000d__x000a_    &amp;lt;/DecisionDS&amp;gt;_x000d__x000a_  &amp;lt;/diffgr:diffgram&amp;gt;_x000d__x000a_&amp;lt;/DecisionDS&amp;gt;"/>
    <w:docVar w:name="DecisionID" w:val="155216108"/>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83285"/>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2D21"/>
    <w:rsid w:val="00144D2A"/>
    <w:rsid w:val="0014653E"/>
    <w:rsid w:val="00180519"/>
    <w:rsid w:val="00191C82"/>
    <w:rsid w:val="001C4003"/>
    <w:rsid w:val="001D4DBF"/>
    <w:rsid w:val="001E75CA"/>
    <w:rsid w:val="00203B63"/>
    <w:rsid w:val="00203CE5"/>
    <w:rsid w:val="002265FF"/>
    <w:rsid w:val="00233D4B"/>
    <w:rsid w:val="00234943"/>
    <w:rsid w:val="002451CE"/>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91084"/>
    <w:rsid w:val="003A4521"/>
    <w:rsid w:val="003B1363"/>
    <w:rsid w:val="003D1C8C"/>
    <w:rsid w:val="003F2C74"/>
    <w:rsid w:val="0040096C"/>
    <w:rsid w:val="00414F1F"/>
    <w:rsid w:val="0042736C"/>
    <w:rsid w:val="0043125D"/>
    <w:rsid w:val="0043502B"/>
    <w:rsid w:val="004443AC"/>
    <w:rsid w:val="00444B02"/>
    <w:rsid w:val="00451E28"/>
    <w:rsid w:val="00462C62"/>
    <w:rsid w:val="00465D36"/>
    <w:rsid w:val="0047767D"/>
    <w:rsid w:val="0048708B"/>
    <w:rsid w:val="004C17EE"/>
    <w:rsid w:val="004C4767"/>
    <w:rsid w:val="004C4BDF"/>
    <w:rsid w:val="004D1187"/>
    <w:rsid w:val="004D3AA0"/>
    <w:rsid w:val="004E1987"/>
    <w:rsid w:val="004E2E15"/>
    <w:rsid w:val="004E4D5F"/>
    <w:rsid w:val="004E6E3C"/>
    <w:rsid w:val="00520898"/>
    <w:rsid w:val="00523621"/>
    <w:rsid w:val="00524986"/>
    <w:rsid w:val="005268F6"/>
    <w:rsid w:val="00534284"/>
    <w:rsid w:val="00546B8D"/>
    <w:rsid w:val="00547DB7"/>
    <w:rsid w:val="005A34D2"/>
    <w:rsid w:val="005F2BDE"/>
    <w:rsid w:val="005F4F09"/>
    <w:rsid w:val="0061431B"/>
    <w:rsid w:val="00622BAA"/>
    <w:rsid w:val="006306CF"/>
    <w:rsid w:val="00644E9A"/>
    <w:rsid w:val="00671BD5"/>
    <w:rsid w:val="006805C1"/>
    <w:rsid w:val="00686C21"/>
    <w:rsid w:val="006876BA"/>
    <w:rsid w:val="006931C1"/>
    <w:rsid w:val="00694556"/>
    <w:rsid w:val="006A2A31"/>
    <w:rsid w:val="006C30C5"/>
    <w:rsid w:val="006C4820"/>
    <w:rsid w:val="006D3B31"/>
    <w:rsid w:val="006E0D96"/>
    <w:rsid w:val="006E1A53"/>
    <w:rsid w:val="006F56E6"/>
    <w:rsid w:val="00704EDA"/>
    <w:rsid w:val="00721122"/>
    <w:rsid w:val="00736DCB"/>
    <w:rsid w:val="00747F97"/>
    <w:rsid w:val="00753019"/>
    <w:rsid w:val="00754801"/>
    <w:rsid w:val="00761441"/>
    <w:rsid w:val="00795365"/>
    <w:rsid w:val="007A351D"/>
    <w:rsid w:val="007B7765"/>
    <w:rsid w:val="007C5BDD"/>
    <w:rsid w:val="007D45E3"/>
    <w:rsid w:val="007E6115"/>
    <w:rsid w:val="007F4609"/>
    <w:rsid w:val="00814468"/>
    <w:rsid w:val="008176A1"/>
    <w:rsid w:val="00820005"/>
    <w:rsid w:val="008307E3"/>
    <w:rsid w:val="00844318"/>
    <w:rsid w:val="0086061C"/>
    <w:rsid w:val="00863F5D"/>
    <w:rsid w:val="00870890"/>
    <w:rsid w:val="00873602"/>
    <w:rsid w:val="00875D12"/>
    <w:rsid w:val="00881CCE"/>
    <w:rsid w:val="0088479D"/>
    <w:rsid w:val="00896889"/>
    <w:rsid w:val="00897DAF"/>
    <w:rsid w:val="008B30E1"/>
    <w:rsid w:val="008B30E5"/>
    <w:rsid w:val="008C5714"/>
    <w:rsid w:val="008D0226"/>
    <w:rsid w:val="008D0235"/>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1538"/>
    <w:rsid w:val="00A8565A"/>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03517"/>
    <w:rsid w:val="00B32C7C"/>
    <w:rsid w:val="00B5356E"/>
    <w:rsid w:val="00B642F8"/>
    <w:rsid w:val="00B809AD"/>
    <w:rsid w:val="00B80CBD"/>
    <w:rsid w:val="00B86096"/>
    <w:rsid w:val="00B964D9"/>
    <w:rsid w:val="00BA0A7C"/>
    <w:rsid w:val="00BA517C"/>
    <w:rsid w:val="00BB3D05"/>
    <w:rsid w:val="00BB73BE"/>
    <w:rsid w:val="00BC2D89"/>
    <w:rsid w:val="00BD6531"/>
    <w:rsid w:val="00BE05B2"/>
    <w:rsid w:val="00BF1908"/>
    <w:rsid w:val="00C114E6"/>
    <w:rsid w:val="00C22D93"/>
    <w:rsid w:val="00C23458"/>
    <w:rsid w:val="00C31120"/>
    <w:rsid w:val="00C34482"/>
    <w:rsid w:val="00C43648"/>
    <w:rsid w:val="00C50A9F"/>
    <w:rsid w:val="00C642FA"/>
    <w:rsid w:val="00CC0117"/>
    <w:rsid w:val="00CC7622"/>
    <w:rsid w:val="00CD608F"/>
    <w:rsid w:val="00CE3B2D"/>
    <w:rsid w:val="00CF6BB7"/>
    <w:rsid w:val="00D04AA4"/>
    <w:rsid w:val="00D27982"/>
    <w:rsid w:val="00D33B86"/>
    <w:rsid w:val="00D401B8"/>
    <w:rsid w:val="00D44968"/>
    <w:rsid w:val="00D53924"/>
    <w:rsid w:val="00D55D0C"/>
    <w:rsid w:val="00D712B6"/>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3087"/>
    <w:rsid w:val="00E94BA9"/>
    <w:rsid w:val="00E962E3"/>
    <w:rsid w:val="00E97DEC"/>
    <w:rsid w:val="00EB6C79"/>
    <w:rsid w:val="00EC37E9"/>
    <w:rsid w:val="00F038D8"/>
    <w:rsid w:val="00F06995"/>
    <w:rsid w:val="00F13623"/>
    <w:rsid w:val="00F44D1D"/>
    <w:rsid w:val="00F73CF2"/>
    <w:rsid w:val="00F774A6"/>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03B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83459" w:rsidP="00A8345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3DF8"/>
    <w:rsid w:val="000A4ACE"/>
    <w:rsid w:val="001E79F7"/>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83459"/>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834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דורית לופו</FullName>
        <FirstName>דורית</FirstName>
        <LastName>לופו</LastName>
        <PartyPropertyName/>
        <AuthenticationTypeAndNumber>מ.ר. 44289</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260478677</CasePartyID>
        <PartyTypeID>2</PartyTypeID>
        <ActivityStatusID>1</ActivityStatusID>
        <PartyAliasID>105</PartyAliasID>
        <PartyAliasName>בא כוח מסייעים</PartyAliasName>
        <LegalEntityID>2468718</LegalEntityID>
        <CaseLegalEntityID>125913702</CaseLegalEntityID>
        <AuthenticationTypeID>4</AuthenticationTypeID>
        <AuthenticationTypeName>מ.ר.</AuthenticationTypeName>
        <LegalEntityNumber>44289</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שד' רגר 25 באר שבע </FullAddress>
        <EmailAddress>ludorit@gmail.com</EmailAddress>
        <MotionID>0</MotionID>
        <CasePleaID>0</CasePleaID>
        <LinkedCaseID>0</LinkedCaseID>
        <PartyID>1</PartyID>
        <CasePartyCategoryID>2</CasePartyCategoryID>
        <LegalEntityAddressID>86619520</LegalEntityAddressID>
        <LegalEntityEmailAddressID>68188405</LegalEntityEmailAddressID>
        <PleaTypeID>4</PleaTypeID>
        <LawyerOfficeName>משרד עו"ד נולדמן- לופו -שמול</LawyerOfficeName>
        <LawyerOfficeID>2468719</LawyerOfficeID>
        <GroupPartyAlias/>
        <IsConverted>false</IsConverted>
        <LegalEntityNameID>2098964</LegalEntityNameID>
        <RepresentatedNamesOfAssistant/>
        <LegalEntityTypeID>4</LegalEntityTypeID>
        <IsVerdictExists>false</IsVerdictExists>
        <IsAsirAzir>false</IsAsirAzir>
        <MainAndSecSpec/>
        <IsPublicationProhibited>false</IsPublicationProhibited>
        <PublicationProhibitedFullName>דורית לופו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מרסל אביטל</FullName>
        <FirstName>מרסל</FirstName>
        <LastName>אביטל</LastName>
        <PartyPropertyName/>
        <AuthenticationTypeAndNumber>מ.ר. 17036</AuthenticationTypeAndNumber>
        <RepresentatedOrRepresentativesNames>זהבה סיראג'י</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257144785</CasePartyID>
        <PartyTypeID>2</PartyTypeID>
        <ActivityStatusID>1</ActivityStatusID>
        <PartyAliasID>21</PartyAliasID>
        <PartyAliasName>בא כוח נתבעים</PartyAliasName>
        <LegalEntityID>385913</LegalEntityID>
        <CaseLegalEntityID>124806419</CaseLegalEntityID>
        <AuthenticationTypeID>4</AuthenticationTypeID>
        <AuthenticationTypeName>מ.ר.</AuthenticationTypeName>
        <LegalEntityNumber>17036</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הכנסת 5 באר שבע </FullAddress>
        <EmailAddress>maryo@netvision.net.il</EmailAddress>
        <MotionID>0</MotionID>
        <CasePleaID>0</CasePleaID>
        <LinkedCaseID>0</LinkedCaseID>
        <PartyID>2</PartyID>
        <CasePartyCategoryID>2</CasePartyCategoryID>
        <LegalEntityAddressID>84166747</LegalEntityAddressID>
        <LegalEntityEmailAddressID>68075711</LegalEntityEmailAddressID>
        <PleaTypeID>4</PleaTypeID>
        <LawyerOfficeName>משרד עו"ד מרסל אביטל</LawyerOfficeName>
        <LawyerOfficeID>73309550</LawyerOfficeID>
        <GroupPartyAlias/>
        <IsConverted>false</IsConverted>
        <LegalEntityNameID>6897</LegalEntityNameID>
        <RepresentatedNamesOfAssistant/>
        <LegalEntityTypeID>4</LegalEntityTypeID>
        <IsVerdictExists>false</IsVerdictExists>
        <IsAsirAzir>false</IsAsirAzir>
        <MainAndSecSpec/>
        <IsPublicationProhibited>false</IsPublicationProhibited>
        <PublicationProhibitedFullName>מרסל אביטל</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 באר שבע - המרכז לילד ולמשפחה- סדרי דין</FullName>
        <LastName>המחלקה לשירותים חברתיים -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252913813</CasePartyID>
        <PartyTypeID>3</PartyTypeID>
        <ActivityStatusID>1</ActivityStatusID>
        <LegalEntityID>45212140</LegalEntityID>
        <CaseLegalEntityID>123497630</CaseLegalEntityID>
        <AssistantRoleID>16</AssistantRoleID>
        <AuthenticationTypeID>14</AuthenticationTypeID>
        <AuthenticationTypeName>רשויות מקומיות</AuthenticationTypeName>
        <LegalEntityNumber>10000000375</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10200084</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הודיה סראג'י (קטין)</FullName>
        <FirstName>הודיה</FirstName>
        <LastName>סארג'י</LastName>
        <PartyPropertyID>2</PartyPropertyID>
        <PartyPropertyName/>
        <AuthenticationTypeAndNumber>ת"ז 334244985</AuthenticationTypeAndNumber>
        <RepresentatedOrRepresentativesNames>דורית לופו</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252913923</CasePartyID>
        <PartyTypeID>3</PartyTypeID>
        <ActivityStatusID>1</ActivityStatusID>
        <LegalEntityID>80734635</LegalEntityID>
        <CaseLegalEntityID>123497659</CaseLegalEntityID>
        <AssistantRoleID>24</AssistantRoleID>
        <AuthenticationTypeID>1</AuthenticationTypeID>
        <AuthenticationTypeName>ת"ז</AuthenticationTypeName>
        <LegalEntityNumber>334244985</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
        <MotionID>0</MotionID>
        <CasePleaID>0</CasePleaID>
        <BirthDate>2009-11-30T08:41:19+02:00</BirthDate>
        <FatherName>מעלי</FatherName>
        <LinkedCaseID>0</LinkedCaseID>
        <PartyID>1</PartyID>
        <CasePartyCategoryID>2</CasePartyCategoryID>
        <PleaTypeID>4</PleaTypeID>
        <GroupPartyAlias/>
        <IsConverted>false</IsConverted>
        <LegalEntityRegisteredNameID>10062777</LegalEntityRegisteredNameID>
        <LegalEntityNameID>94537348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סראג'י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שניאל סראג'י (קטין)</FullName>
        <FirstName>שניאל</FirstName>
        <LastName>סארג'י</LastName>
        <PartyPropertyID>2</PartyPropertyID>
        <PartyPropertyName/>
        <AuthenticationTypeAndNumber>ת"ז 335685046</AuthenticationTypeAndNumber>
        <RepresentatedOrRepresentativesNames>דורית לופו</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252913971</CasePartyID>
        <PartyTypeID>3</PartyTypeID>
        <ActivityStatusID>1</ActivityStatusID>
        <LegalEntityID>80748625</LegalEntityID>
        <CaseLegalEntityID>123497670</CaseLegalEntityID>
        <AssistantRoleID>24</AssistantRoleID>
        <AuthenticationTypeID>1</AuthenticationTypeID>
        <AuthenticationTypeName>ת"ז</AuthenticationTypeName>
        <LegalEntityNumber>335685046</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
        <MotionID>0</MotionID>
        <CasePleaID>0</CasePleaID>
        <BirthDate>2011-05-02T00:00:00+03:00</BirthDate>
        <FatherName>מעלי</FatherName>
        <LinkedCaseID>0</LinkedCaseID>
        <PartyID>1</PartyID>
        <CasePartyCategoryID>2</CasePartyCategoryID>
        <PleaTypeID>4</PleaTypeID>
        <GroupPartyAlias/>
        <IsConverted>false</IsConverted>
        <LegalEntityRegisteredNameID>10070229</LegalEntityRegisteredNameID>
        <LegalEntityNameID>94537351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שניאל סראג'י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נופר סראג'י (קטין)</FullName>
        <FirstName>נופר</FirstName>
        <LastName>סארג'י</LastName>
        <PartyPropertyID>2</PartyPropertyID>
        <PartyPropertyName/>
        <AuthenticationTypeAndNumber>ת"ז 339409310</AuthenticationTypeAndNumber>
        <RepresentatedOrRepresentativesNames>דורית לופו</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252914002</CasePartyID>
        <PartyTypeID>3</PartyTypeID>
        <ActivityStatusID>1</ActivityStatusID>
        <LegalEntityID>80748614</LegalEntityID>
        <CaseLegalEntityID>123497686</CaseLegalEntityID>
        <AssistantRoleID>24</AssistantRoleID>
        <AuthenticationTypeID>1</AuthenticationTypeID>
        <AuthenticationTypeName>ת"ז</AuthenticationTypeName>
        <LegalEntityNumber>339409310</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
        <MotionID>0</MotionID>
        <CasePleaID>0</CasePleaID>
        <BirthDate>2014-07-27T08:42:16+03:00</BirthDate>
        <FatherName>מעלי</FatherName>
        <LinkedCaseID>0</LinkedCaseID>
        <PartyID>1</PartyID>
        <CasePartyCategoryID>2</CasePartyCategoryID>
        <PleaTypeID>4</PleaTypeID>
        <GroupPartyAlias/>
        <IsConverted>false</IsConverted>
        <LegalEntityRegisteredNameID>10070224</LegalEntityRegisteredNameID>
        <LegalEntityNameID>94537357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נופר סראג'י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 באר שבע- עו"ס נוער</FullName>
        <LastName>המחלקה לשירותים חברתיים - באר שבע- עו"ס נוער</LastName>
        <PartyPropertyName/>
        <AuthenticationTypeAndNumber>רשויות מקומיות 10000000374</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265410592</CasePartyID>
        <PartyTypeID>3</PartyTypeID>
        <ActivityStatusID>1</ActivityStatusID>
        <LegalEntityID>45212135</LegalEntityID>
        <CaseLegalEntityID>127492161</CaseLegalEntityID>
        <AssistantRoleID>16</AssistantRoleID>
        <AuthenticationTypeID>14</AuthenticationTypeID>
        <AuthenticationTypeName>רשויות מקומיות</AuthenticationTypeName>
        <LegalEntityNumber>10000000374</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העצמאות 54 באר שבע </FullAddress>
        <EmailAddress>edrir@br7.org.il</EmailAddress>
        <MotionID>0</MotionID>
        <CasePleaID>0</CasePleaID>
        <LinkedCaseID>0</LinkedCaseID>
        <PartyID>1</PartyID>
        <CasePartyCategoryID>2</CasePartyCategoryID>
        <LegalEntityAddressID>90988586</LegalEntityAddressID>
        <LegalEntityEmailAddressID>68434654</LegalEntityEmailAddressID>
        <PleaTypeID>4</PleaTypeID>
        <GroupPartyAlias/>
        <IsConverted>false</IsConverted>
        <LegalEntityRegisteredNameID>10199864</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 באר שבע- עו"ס נוער</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260370828</CasePartyID>
        <PartyTypeID>3</PartyTypeID>
        <ActivityStatusID>1</ActivityStatusID>
        <LegalEntityID>45305358</LegalEntityID>
        <CaseLegalEntityID>125881731</CaseLegalEntityID>
        <AssistantRoleID>26</AssistantRoleID>
        <AuthenticationTypeID>13</AuthenticationTypeID>
        <AuthenticationTypeName>משרדי ממשלה</AuthenticationTypeName>
        <LegalEntityNumber>570000935</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בקשה בתיק משפחה – שלא בתיק מזונות</PleaName>
        <PartyBelonging>צד א'</PartyBelonging>
        <RoleName>מבקש 1</RoleName>
        <IsSubProceeding>TRUE</IsSubProceeding>
        <FullName>מעלי סראג'י</FullName>
        <FirstName>מעלי</FirstName>
        <LastName>סארג'י</LastName>
        <PartyPropertyName/>
        <AuthenticationTypeAndNumber>ת"ז 328006796</AuthenticationTypeAndNumber>
        <RepresentatedOrRepresentativesNames>נורית מעטוק</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277771198</CasePartyID>
        <PartyTypeID>1</PartyTypeID>
        <ActivityStatusID>1</ActivityStatusID>
        <PartyAliasID>3</PartyAliasID>
        <PartyAliasName>מבקש</PartyAliasName>
        <OrdinalNumber>1</OrdinalNumber>
        <LegalEntityID>74850072</LegalEntityID>
        <CaseLegalEntityID>123497580</CaseLegalEntityID>
        <AuthenticationTypeID>1</AuthenticationTypeID>
        <AuthenticationTypeName>ת"ז</AuthenticationTypeName>
        <LegalEntityNumber>328006796</LegalEntityNumber>
        <IsMainPartyType>false</IsMainPartyType>
        <CaseDisplayIdentifier>14896-03-23</CaseDisplayIdentifier>
        <CaseTypeID>10262</CaseTypeID>
        <CaseTypeName>תביעה לאחר הסדר התדיינויות במשפחה (תלה"מ)</CaseTypeName>
        <CaseName>סראג'י נ' סיראג'י</CaseName>
        <FullAddress>אסירי ציון 1 13 דירה 1 באר שבע </FullAddress>
        <MotionID>109693960</MotionID>
        <CasePleaID>0</CasePleaID>
        <FatherName>מחמד</FatherName>
        <LinkedCaseID>0</LinkedCaseID>
        <PartyID>1</PartyID>
        <CasePartyCategoryID>4</CasePartyCategoryID>
        <LegalEntityAddressID>87653224</LegalEntityAddressID>
        <PleaTypeID>60</PleaTypeID>
        <GroupPartyAlias>מבקשים</GroupPartyAlias>
        <IsConverted>false</IsConverted>
        <LegalEntityRegisteredNameID>9762366</LegalEntityRegisteredNameID>
        <LegalEntityNameID>94537316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מעלי סראג'י</PublicationProhibitedFullName>
      </CaseParties>
      <CaseParties>
        <PartyTypeName>צד</PartyTypeName>
        <ProceedingType>בקשות</ProceedingType>
        <PleaName>בקשה של תובע 1 בקשה בתיק משפחה – שלא בתיק מזונות</PleaName>
        <PartyBelonging>צד ב'</PartyBelonging>
        <RoleName>משיב 1</RoleName>
        <IsSubProceeding>TRUE</IsSubProceeding>
        <FullName>זהבה סיראג'י</FullName>
        <FirstName>זהבה</FirstName>
        <LastName>סאירג'י</LastName>
        <PartyPropertyName/>
        <AuthenticationTypeAndNumber>ת"ז 025244732</AuthenticationTypeAndNumber>
        <RepresentatedOrRepresentativesNames>מרסל אביטל</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277771199</CasePartyID>
        <PartyTypeID>1</PartyTypeID>
        <ActivityStatusID>1</ActivityStatusID>
        <PartyAliasID>4</PartyAliasID>
        <PartyAliasName>משיב</PartyAliasName>
        <OrdinalNumber>1</OrdinalNumber>
        <LegalEntityID>34362047</LegalEntityID>
        <CaseLegalEntityID>123497582</CaseLegalEntityID>
        <AuthenticationTypeID>1</AuthenticationTypeID>
        <AuthenticationTypeName>ת"ז</AuthenticationTypeName>
        <LegalEntityNumber>025244732</LegalEntityNumber>
        <IsMainPartyType>false</IsMainPartyType>
        <CaseDisplayIdentifier>14896-03-23</CaseDisplayIdentifier>
        <CaseTypeID>10262</CaseTypeID>
        <CaseTypeName>תביעה לאחר הסדר התדיינויות במשפחה (תלה"מ)</CaseTypeName>
        <CaseName>סראג'י נ' סיראג'י</CaseName>
        <FullAddress>אסירי ציון 1 13 דירה 1 באר שבע </FullAddress>
        <MotionID>109693960</MotionID>
        <CasePleaID>0</CasePleaID>
        <FatherName>אברהם</FatherName>
        <LinkedCaseID>0</LinkedCaseID>
        <PartyID>2</PartyID>
        <CasePartyCategoryID>4</CasePartyCategoryID>
        <LegalEntityAddressID>87653225</LegalEntityAddressID>
        <PleaTypeID>60</PleaTypeID>
        <GroupPartyAlias>משיבים</GroupPartyAlias>
        <IsConverted>false</IsConverted>
        <LegalEntityRegisteredNameID>8651140</LegalEntityRegisteredNameID>
        <LegalEntityNameID>94537317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סיראג'י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נורית מעטוק</FullName>
        <FirstName>נורית</FirstName>
        <LastName>מעטוק</LastName>
        <PartyPropertyName/>
        <AuthenticationTypeAndNumber>מ.ר. 79943</AuthenticationTypeAndNumber>
        <RepresentatedOrRepresentativesNames>מעלי סראג'י</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252913639</CasePartyID>
        <PartyTypeID>2</PartyTypeID>
        <ActivityStatusID>1</ActivityStatusID>
        <PartyAliasID>20</PartyAliasID>
        <PartyAliasName>בא כוח תובעים</PartyAliasName>
        <OrdinalNumber>1</OrdinalNumber>
        <LegalEntityID>78117669</LegalEntityID>
        <CaseLegalEntityID>123497581</CaseLegalEntityID>
        <AuthenticationTypeID>4</AuthenticationTypeID>
        <AuthenticationTypeName>מ.ר.</AuthenticationTypeName>
        <LegalEntityNumber>79943</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הנרייטה סולד 8א באר שבע </FullAddress>
        <MotionID>0</MotionID>
        <CasePleaID>0</CasePleaID>
        <LinkedCaseID>0</LinkedCaseID>
        <PartyID>1</PartyID>
        <CasePartyCategoryID>2</CasePartyCategoryID>
        <LegalEntityAddressID>86994689</LegalEntityAddressID>
        <PleaTypeID>4</PleaTypeID>
        <LawyerOfficeName>משרד עו"ד: האיל אבוגרארה</LawyerOfficeName>
        <LawyerOfficeID>448178</LawyerOfficeID>
        <GroupPartyAlias/>
        <IsConverted>false</IsConverted>
        <LegalEntityNameID>87731856</LegalEntityNameID>
        <RepresentatedNamesOfAssistant/>
        <LegalEntityTypeID>4</LegalEntityTypeID>
        <IsVerdictExists>false</IsVerdictExists>
        <IsAsirAzir>false</IsAsirAzir>
        <MainAndSecSpec/>
        <IsPublicationProhibited>false</IsPublicationProhibited>
        <PublicationProhibitedFullName>נורית מעטוק</PublicationProhibitedFullName>
      </CaseParties>
    </CasePartiesSelectionDS>
    <DecisionName>החלטה</DecisionName>
    <CourtDisplayName>בית משפט לענייני משפחה בבאר שבע</CourtDisplayName>
    <IsCaseJudgePanel>false</IsCaseJudgePanel>
    <DecisionSignatureDate>2024-09-29T17:58:56.0016813+03:00</DecisionSignatureDate>
    <OpenCaseDate>2023-03-07T08:25:00+02:00</OpenCaseDate>
    <CaseFeeSum>0.000</CaseFeeSum>
    <DecisionTypeID>1</DecisionTypeID>
    <DecisionSignatureUserName>שני כ"ץ</DecisionSignatureUserName>
    <MotionID>109693960</MotionID>
    <DecisionSignatureDateHebrew>2024-09-29T17:58:56.0016813+03:00</DecisionSignatureDateHebrew>
    <MotionNumber>29</MotionNumber>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סראג'י נ' סיראג'י</CaseName>
    <DecisionNumberInCase>39</DecisionNumberInCase>
  </dt_Decision>
  <dt_DecisionCase>
    <DecisionID>0</DecisionID>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דורית לופו</FullName>
        <FirstName>דורית</FirstName>
        <LastName>לופו</LastName>
        <PartyPropertyName/>
        <AuthenticationTypeAndNumber>מ.ר. 44289</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260478677</CasePartyID>
        <PartyTypeID>2</PartyTypeID>
        <ActivityStatusID>1</ActivityStatusID>
        <PartyAliasID>105</PartyAliasID>
        <PartyAliasName>בא כוח מסייעים</PartyAliasName>
        <LegalEntityID>2468718</LegalEntityID>
        <CaseLegalEntityID>125913702</CaseLegalEntityID>
        <AuthenticationTypeID>4</AuthenticationTypeID>
        <AuthenticationTypeName>מ.ר.</AuthenticationTypeName>
        <LegalEntityNumber>44289</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שד' רגר 25 באר שבע </FullAddress>
        <EmailAddress>ludorit@gmail.com</EmailAddress>
        <MotionID>0</MotionID>
        <CasePleaID>0</CasePleaID>
        <LinkedCaseID>0</LinkedCaseID>
        <PartyID>1</PartyID>
        <CasePartyCategoryID>2</CasePartyCategoryID>
        <LegalEntityAddressID>86619520</LegalEntityAddressID>
        <LegalEntityEmailAddressID>68188405</LegalEntityEmailAddressID>
        <PleaTypeID>4</PleaTypeID>
        <LawyerOfficeName>משרד עו"ד נולדמן- לופו -שמול</LawyerOfficeName>
        <LawyerOfficeID>2468719</LawyerOfficeID>
        <GroupPartyAlias/>
        <IsConverted>false</IsConverted>
        <LegalEntityNameID>2098964</LegalEntityNameID>
        <RepresentatedNamesOfAssistant/>
        <LegalEntityTypeID>4</LegalEntityTypeID>
        <IsVerdictExists>false</IsVerdictExists>
        <IsAsirAzir>false</IsAsirAzir>
        <MainAndSecSpec/>
        <IsPublicationProhibited>false</IsPublicationProhibited>
        <PublicationProhibitedFullName>דורית לופו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מרסל אביטל</FullName>
        <FirstName>מרסל</FirstName>
        <LastName>אביטל</LastName>
        <PartyPropertyName/>
        <AuthenticationTypeAndNumber>מ.ר. 17036</AuthenticationTypeAndNumber>
        <RepresentatedOrRepresentativesNames>זהבה סיראג'י</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257144785</CasePartyID>
        <PartyTypeID>2</PartyTypeID>
        <ActivityStatusID>1</ActivityStatusID>
        <PartyAliasID>21</PartyAliasID>
        <PartyAliasName>בא כוח נתבעים</PartyAliasName>
        <LegalEntityID>385913</LegalEntityID>
        <CaseLegalEntityID>124806419</CaseLegalEntityID>
        <AuthenticationTypeID>4</AuthenticationTypeID>
        <AuthenticationTypeName>מ.ר.</AuthenticationTypeName>
        <LegalEntityNumber>17036</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הכנסת 5 באר שבע </FullAddress>
        <EmailAddress>maryo@netvision.net.il</EmailAddress>
        <MotionID>0</MotionID>
        <CasePleaID>0</CasePleaID>
        <LinkedCaseID>0</LinkedCaseID>
        <PartyID>2</PartyID>
        <CasePartyCategoryID>2</CasePartyCategoryID>
        <LegalEntityAddressID>84166747</LegalEntityAddressID>
        <LegalEntityEmailAddressID>68075711</LegalEntityEmailAddressID>
        <PleaTypeID>4</PleaTypeID>
        <LawyerOfficeName>משרד עו"ד מרסל אביטל</LawyerOfficeName>
        <LawyerOfficeID>73309550</LawyerOfficeID>
        <GroupPartyAlias/>
        <IsConverted>false</IsConverted>
        <LegalEntityNameID>6897</LegalEntityNameID>
        <RepresentatedNamesOfAssistant/>
        <LegalEntityTypeID>4</LegalEntityTypeID>
        <IsVerdictExists>false</IsVerdictExists>
        <IsAsirAzir>false</IsAsirAzir>
        <MainAndSecSpec/>
        <IsPublicationProhibited>false</IsPublicationProhibited>
        <PublicationProhibitedFullName>מרסל אביטל</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 באר שבע - המרכז לילד ולמשפחה- סדרי דין</FullName>
        <LastName>המחלקה לשירותים חברתיים -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252913813</CasePartyID>
        <PartyTypeID>3</PartyTypeID>
        <ActivityStatusID>1</ActivityStatusID>
        <LegalEntityID>45212140</LegalEntityID>
        <CaseLegalEntityID>123497630</CaseLegalEntityID>
        <AssistantRoleID>16</AssistantRoleID>
        <AuthenticationTypeID>14</AuthenticationTypeID>
        <AuthenticationTypeName>רשויות מקומיות</AuthenticationTypeName>
        <LegalEntityNumber>10000000375</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10200084</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הודיה סראג'י (קטין)</FullName>
        <FirstName>הודיה</FirstName>
        <LastName>סארג'י</LastName>
        <PartyPropertyID>2</PartyPropertyID>
        <PartyPropertyName/>
        <AuthenticationTypeAndNumber>ת"ז 334244985</AuthenticationTypeAndNumber>
        <RepresentatedOrRepresentativesNames>דורית לופו</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252913923</CasePartyID>
        <PartyTypeID>3</PartyTypeID>
        <ActivityStatusID>1</ActivityStatusID>
        <LegalEntityID>80734635</LegalEntityID>
        <CaseLegalEntityID>123497659</CaseLegalEntityID>
        <AssistantRoleID>24</AssistantRoleID>
        <AuthenticationTypeID>1</AuthenticationTypeID>
        <AuthenticationTypeName>ת"ז</AuthenticationTypeName>
        <LegalEntityNumber>334244985</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
        <MotionID>0</MotionID>
        <CasePleaID>0</CasePleaID>
        <BirthDate>2009-11-30T08:41:19+02:00</BirthDate>
        <FatherName>מעלי</FatherName>
        <LinkedCaseID>0</LinkedCaseID>
        <PartyID>1</PartyID>
        <CasePartyCategoryID>2</CasePartyCategoryID>
        <PleaTypeID>4</PleaTypeID>
        <GroupPartyAlias/>
        <IsConverted>false</IsConverted>
        <LegalEntityRegisteredNameID>10062777</LegalEntityRegisteredNameID>
        <LegalEntityNameID>94537348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הודיה סראג'י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שניאל סראג'י (קטין)</FullName>
        <FirstName>שניאל</FirstName>
        <LastName>סארג'י</LastName>
        <PartyPropertyID>2</PartyPropertyID>
        <PartyPropertyName/>
        <AuthenticationTypeAndNumber>ת"ז 335685046</AuthenticationTypeAndNumber>
        <RepresentatedOrRepresentativesNames>דורית לופו</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252913971</CasePartyID>
        <PartyTypeID>3</PartyTypeID>
        <ActivityStatusID>1</ActivityStatusID>
        <LegalEntityID>80748625</LegalEntityID>
        <CaseLegalEntityID>123497670</CaseLegalEntityID>
        <AssistantRoleID>24</AssistantRoleID>
        <AuthenticationTypeID>1</AuthenticationTypeID>
        <AuthenticationTypeName>ת"ז</AuthenticationTypeName>
        <LegalEntityNumber>335685046</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
        <MotionID>0</MotionID>
        <CasePleaID>0</CasePleaID>
        <BirthDate>2011-05-02T00:00:00+03:00</BirthDate>
        <FatherName>מעלי</FatherName>
        <LinkedCaseID>0</LinkedCaseID>
        <PartyID>1</PartyID>
        <CasePartyCategoryID>2</CasePartyCategoryID>
        <PleaTypeID>4</PleaTypeID>
        <GroupPartyAlias/>
        <IsConverted>false</IsConverted>
        <LegalEntityRegisteredNameID>10070229</LegalEntityRegisteredNameID>
        <LegalEntityNameID>94537351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שניאל סראג'י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נופר סראג'י (קטין)</FullName>
        <FirstName>נופר</FirstName>
        <LastName>סארג'י</LastName>
        <PartyPropertyID>2</PartyPropertyID>
        <PartyPropertyName/>
        <AuthenticationTypeAndNumber>ת"ז 339409310</AuthenticationTypeAndNumber>
        <RepresentatedOrRepresentativesNames>דורית לופו</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252914002</CasePartyID>
        <PartyTypeID>3</PartyTypeID>
        <ActivityStatusID>1</ActivityStatusID>
        <LegalEntityID>80748614</LegalEntityID>
        <CaseLegalEntityID>123497686</CaseLegalEntityID>
        <AssistantRoleID>24</AssistantRoleID>
        <AuthenticationTypeID>1</AuthenticationTypeID>
        <AuthenticationTypeName>ת"ז</AuthenticationTypeName>
        <LegalEntityNumber>339409310</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
        <MotionID>0</MotionID>
        <CasePleaID>0</CasePleaID>
        <BirthDate>2014-07-27T08:42:16+03:00</BirthDate>
        <FatherName>מעלי</FatherName>
        <LinkedCaseID>0</LinkedCaseID>
        <PartyID>1</PartyID>
        <CasePartyCategoryID>2</CasePartyCategoryID>
        <PleaTypeID>4</PleaTypeID>
        <GroupPartyAlias/>
        <IsConverted>false</IsConverted>
        <LegalEntityRegisteredNameID>10070224</LegalEntityRegisteredNameID>
        <LegalEntityNameID>94537357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נופר סראג'י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 באר שבע- עו"ס נוער</FullName>
        <LastName>המחלקה לשירותים חברתיים - באר שבע- עו"ס נוער</LastName>
        <PartyPropertyName/>
        <AuthenticationTypeAndNumber>רשויות מקומיות 10000000374</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265410592</CasePartyID>
        <PartyTypeID>3</PartyTypeID>
        <ActivityStatusID>1</ActivityStatusID>
        <LegalEntityID>45212135</LegalEntityID>
        <CaseLegalEntityID>127492161</CaseLegalEntityID>
        <AssistantRoleID>16</AssistantRoleID>
        <AuthenticationTypeID>14</AuthenticationTypeID>
        <AuthenticationTypeName>רשויות מקומיות</AuthenticationTypeName>
        <LegalEntityNumber>10000000374</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העצמאות 54 באר שבע </FullAddress>
        <EmailAddress>edrir@br7.org.il</EmailAddress>
        <MotionID>0</MotionID>
        <CasePleaID>0</CasePleaID>
        <LinkedCaseID>0</LinkedCaseID>
        <PartyID>1</PartyID>
        <CasePartyCategoryID>2</CasePartyCategoryID>
        <LegalEntityAddressID>90988586</LegalEntityAddressID>
        <LegalEntityEmailAddressID>68434654</LegalEntityEmailAddressID>
        <PleaTypeID>4</PleaTypeID>
        <GroupPartyAlias/>
        <IsConverted>false</IsConverted>
        <LegalEntityRegisteredNameID>10199864</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 באר שבע- עו"ס נוער</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260370828</CasePartyID>
        <PartyTypeID>3</PartyTypeID>
        <ActivityStatusID>1</ActivityStatusID>
        <LegalEntityID>45305358</LegalEntityID>
        <CaseLegalEntityID>125881731</CaseLegalEntityID>
        <AssistantRoleID>26</AssistantRoleID>
        <AuthenticationTypeID>13</AuthenticationTypeID>
        <AuthenticationTypeName>משרדי ממשלה</AuthenticationTypeName>
        <LegalEntityNumber>570000935</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צד</PartyTypeName>
        <ProceedingType>בקשות</ProceedingType>
        <PleaName>בקשה של תובע 1 בקשה בתיק משפחה – שלא בתיק מזונות</PleaName>
        <PartyBelonging>צד א'</PartyBelonging>
        <RoleName>מבקש 1</RoleName>
        <IsSubProceeding>TRUE</IsSubProceeding>
        <FullName>מעלי סראג'י</FullName>
        <FirstName>מעלי</FirstName>
        <LastName>סארג'י</LastName>
        <PartyPropertyName/>
        <AuthenticationTypeAndNumber>ת"ז 328006796</AuthenticationTypeAndNumber>
        <RepresentatedOrRepresentativesNames>נורית מעטוק</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277771198</CasePartyID>
        <PartyTypeID>1</PartyTypeID>
        <ActivityStatusID>1</ActivityStatusID>
        <PartyAliasID>3</PartyAliasID>
        <PartyAliasName>מבקש</PartyAliasName>
        <OrdinalNumber>1</OrdinalNumber>
        <LegalEntityID>74850072</LegalEntityID>
        <CaseLegalEntityID>123497580</CaseLegalEntityID>
        <AuthenticationTypeID>1</AuthenticationTypeID>
        <AuthenticationTypeName>ת"ז</AuthenticationTypeName>
        <LegalEntityNumber>328006796</LegalEntityNumber>
        <IsMainPartyType>false</IsMainPartyType>
        <CaseDisplayIdentifier>14896-03-23</CaseDisplayIdentifier>
        <CaseTypeID>10262</CaseTypeID>
        <CaseTypeName>תביעה לאחר הסדר התדיינויות במשפחה (תלה"מ)</CaseTypeName>
        <CaseName>סראג'י נ' סיראג'י</CaseName>
        <FullAddress>אסירי ציון 1 13 דירה 1 באר שבע </FullAddress>
        <MotionID>109693960</MotionID>
        <CasePleaID>0</CasePleaID>
        <FatherName>מחמד</FatherName>
        <LinkedCaseID>0</LinkedCaseID>
        <PartyID>1</PartyID>
        <CasePartyCategoryID>4</CasePartyCategoryID>
        <LegalEntityAddressID>87653224</LegalEntityAddressID>
        <PleaTypeID>60</PleaTypeID>
        <GroupPartyAlias>מבקשים</GroupPartyAlias>
        <IsConverted>false</IsConverted>
        <LegalEntityRegisteredNameID>9762366</LegalEntityRegisteredNameID>
        <LegalEntityNameID>94537316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מעלי סראג'י</PublicationProhibitedFullName>
      </CaseParties>
      <CaseParties>
        <PartyTypeName>צד</PartyTypeName>
        <ProceedingType>בקשות</ProceedingType>
        <PleaName>בקשה של תובע 1 בקשה בתיק משפחה – שלא בתיק מזונות</PleaName>
        <PartyBelonging>צד ב'</PartyBelonging>
        <RoleName>משיב 1</RoleName>
        <IsSubProceeding>TRUE</IsSubProceeding>
        <FullName>זהבה סיראג'י</FullName>
        <FirstName>זהבה</FirstName>
        <LastName>סאירג'י</LastName>
        <PartyPropertyName/>
        <AuthenticationTypeAndNumber>ת"ז 025244732</AuthenticationTypeAndNumber>
        <RepresentatedOrRepresentativesNames>מרסל אביטל</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277771199</CasePartyID>
        <PartyTypeID>1</PartyTypeID>
        <ActivityStatusID>1</ActivityStatusID>
        <PartyAliasID>4</PartyAliasID>
        <PartyAliasName>משיב</PartyAliasName>
        <OrdinalNumber>1</OrdinalNumber>
        <LegalEntityID>34362047</LegalEntityID>
        <CaseLegalEntityID>123497582</CaseLegalEntityID>
        <AuthenticationTypeID>1</AuthenticationTypeID>
        <AuthenticationTypeName>ת"ז</AuthenticationTypeName>
        <LegalEntityNumber>025244732</LegalEntityNumber>
        <IsMainPartyType>false</IsMainPartyType>
        <CaseDisplayIdentifier>14896-03-23</CaseDisplayIdentifier>
        <CaseTypeID>10262</CaseTypeID>
        <CaseTypeName>תביעה לאחר הסדר התדיינויות במשפחה (תלה"מ)</CaseTypeName>
        <CaseName>סראג'י נ' סיראג'י</CaseName>
        <FullAddress>אסירי ציון 1 13 דירה 1 באר שבע </FullAddress>
        <MotionID>109693960</MotionID>
        <CasePleaID>0</CasePleaID>
        <FatherName>אברהם</FatherName>
        <LinkedCaseID>0</LinkedCaseID>
        <PartyID>2</PartyID>
        <CasePartyCategoryID>4</CasePartyCategoryID>
        <LegalEntityAddressID>87653225</LegalEntityAddressID>
        <PleaTypeID>60</PleaTypeID>
        <GroupPartyAlias>משיבים</GroupPartyAlias>
        <IsConverted>false</IsConverted>
        <LegalEntityRegisteredNameID>8651140</LegalEntityRegisteredNameID>
        <LegalEntityNameID>94537317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סיראג'י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נורית מעטוק</FullName>
        <FirstName>נורית</FirstName>
        <LastName>מעטוק</LastName>
        <PartyPropertyName/>
        <AuthenticationTypeAndNumber>מ.ר. 79943</AuthenticationTypeAndNumber>
        <RepresentatedOrRepresentativesNames>מעלי סראג'י</RepresentatedOrRepresentativesNames>
        <RepresentatedOrRepresentativesCount>1</RepresentatedOrRepresentativesCount>
        <InvitedBy/>
        <CaseID>80070651</CaseID>
        <CaseJudicialPersonPresentationDS>
          <CaseJudicalPersonActive>
            <CaseID>80070651</CaseID>
            <MotionID>109693960</MotionID>
            <JudicialPersonID>040360844@GOV.IL</JudicialPersonID>
            <JudicialPersonTypeID>1</JudicialPersonTypeID>
            <JudicialTypeID>1</JudicialTypeID>
            <IsChairman>false</IsChairman>
            <TreatmentStartDate>2024-09-22T08:45:43.15+03:00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252913639</CasePartyID>
        <PartyTypeID>2</PartyTypeID>
        <ActivityStatusID>1</ActivityStatusID>
        <PartyAliasID>20</PartyAliasID>
        <PartyAliasName>בא כוח תובעים</PartyAliasName>
        <OrdinalNumber>1</OrdinalNumber>
        <LegalEntityID>78117669</LegalEntityID>
        <CaseLegalEntityID>123497581</CaseLegalEntityID>
        <AuthenticationTypeID>4</AuthenticationTypeID>
        <AuthenticationTypeName>מ.ר.</AuthenticationTypeName>
        <LegalEntityNumber>79943</LegalEntityNumber>
        <IsMainPartyType>true</IsMainPartyType>
        <CaseDisplayIdentifier>14896-03-23</CaseDisplayIdentifier>
        <CaseTypeID>10262</CaseTypeID>
        <CaseTypeName>תביעה לאחר הסדר התדיינויות במשפחה (תלה"מ)</CaseTypeName>
        <CaseName>סראג'י נ' סיראג'י</CaseName>
        <FullAddress>הנרייטה סולד 8א באר שבע </FullAddress>
        <MotionID>0</MotionID>
        <CasePleaID>0</CasePleaID>
        <LinkedCaseID>0</LinkedCaseID>
        <PartyID>1</PartyID>
        <CasePartyCategoryID>2</CasePartyCategoryID>
        <LegalEntityAddressID>86994689</LegalEntityAddressID>
        <PleaTypeID>4</PleaTypeID>
        <LawyerOfficeName>משרד עו"ד: האיל אבוגרארה</LawyerOfficeName>
        <LawyerOfficeID>448178</LawyerOfficeID>
        <GroupPartyAlias/>
        <IsConverted>false</IsConverted>
        <LegalEntityNameID>87731856</LegalEntityNameID>
        <RepresentatedNamesOfAssistant/>
        <LegalEntityTypeID>4</LegalEntityTypeID>
        <IsVerdictExists>false</IsVerdictExists>
        <IsAsirAzir>false</IsAsirAzir>
        <MainAndSecSpec/>
        <IsPublicationProhibited>false</IsPublicationProhibited>
        <PublicationProhibitedFullName>נורית מעטוק</PublicationProhibitedFullName>
      </CaseParties>
    </CasePartiesSelectionDS>
    <CaseName>סראג'י נ' סיראג'י</CaseName>
    <CaseDisplayIdentifier>14896-03-23</CaseDisplayIdentifier>
    <CaseInterestID>10511</CaseInterestID>
    <CaseTypeShortName>תלה"מ</CaseTypeShortName>
  </dt_DecisionCase>
  <dt_DecisionJudgePanel>
    <JudgeID>040360844@GOV.IL</JudgeID>
    <DisplayName>שני כ"ץ</DisplayName>
    <RoleName>שופט</RoleName>
    <UserTitleName>שופטת</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Email>belat@br7.org.il</Email>
    <IsPublicationProhibited>false</IsPublicationProhibited>
  </dt_LegalEntityDetails>
  <dt_LegalEntityDetails>
    <Fax/>
    <Phone/>
    <AddressDesc/>
    <PartyID>1</PartyID>
    <PartyTypeID>3</PartyTypeID>
    <DecisionID>0</DecisionID>
    <AssistantRoleID>24</AssistantRoleID>
    <StreetName/>
    <CityName/>
    <FullName>הודיה סראג'י </FullName>
    <Email/>
    <IsPublicationProhibited>false</IsPublicationProhibited>
  </dt_LegalEntityDetails>
  <dt_LegalEntityDetails>
    <Fax/>
    <Phone/>
    <AddressDesc/>
    <PartyID>1</PartyID>
    <PartyTypeID>3</PartyTypeID>
    <DecisionID>0</DecisionID>
    <AssistantRoleID>24</AssistantRoleID>
    <StreetName/>
    <CityName/>
    <FullName>שניאל סראג'י </FullName>
    <Email/>
    <IsPublicationProhibited>false</IsPublicationProhibited>
  </dt_LegalEntityDetails>
  <dt_LegalEntityDetails>
    <Fax/>
    <Phone/>
    <AddressDesc/>
    <PartyID>1</PartyID>
    <PartyTypeID>3</PartyTypeID>
    <DecisionID>0</DecisionID>
    <AssistantRoleID>24</AssistantRoleID>
    <StreetName/>
    <CityName/>
    <FullName>נופר סראג'י </FullName>
    <Email/>
    <IsPublicationProhibited>false</IsPublicationProhibited>
  </dt_LegalEntityDetails>
  <dt_LegalEntityDetails>
    <Fax>073-7303634</Fax>
    <Phone>052-7047292</Phone>
    <AddressDesc/>
    <PartyID>2</PartyID>
    <PartyTypeID>2</PartyTypeID>
    <DecisionID>0</DecisionID>
    <StreetName>הכנסת 5</StreetName>
    <ZipCode>8460014</ZipCode>
    <CityName>באר שבע</CityName>
    <FullName>מרסל אביטל</FullName>
    <Email>maryo@netvision.net.il</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08-6900871</Fax>
    <Phone>08-6900870</Phone>
    <AddressDesc/>
    <PartyID>1</PartyID>
    <PartyTypeID>2</PartyTypeID>
    <DecisionID>0</DecisionID>
    <StreetName>שד' רגר 25</StreetName>
    <CityName>באר שבע</CityName>
    <FullName>דורית לופו</FullName>
    <Email>ludorit@gmail.com</Email>
    <IsPublicationProhibited>false</IsPublicationProhibited>
  </dt_LegalEntityDetails>
  <dt_LegalEntityDetails>
    <Fax>08-6370751</Fax>
    <Phone>08-6206300</Phone>
    <AddressDesc/>
    <PartyID>1</PartyID>
    <PartyTypeID>3</PartyTypeID>
    <DecisionID>0</DecisionID>
    <AssistantRoleID>16</AssistantRoleID>
    <StreetName>העצמאות 54</StreetName>
    <CityName>באר שבע</CityName>
    <FullName> המחלקה לשירותים חברתיים - באר שבע- עו"ס נוער</FullName>
    <Email>edrir@br7.org.il</Email>
    <IsPublicationProhibited>false</IsPublicationProhibited>
  </dt_LegalEntityDetails>
  <dt_LegalEntityDetails>
    <PartyID>1</PartyID>
    <PartyTypeID>1</PartyTypeID>
    <DecisionID>0</DecisionID>
    <StreetName>אסירי ציון 1 13 דירה 1</StreetName>
    <CityName>באר שבע</CityName>
    <FullName>מעלי סראג'י</FullName>
    <IsPublicationProhibited>false</IsPublicationProhibited>
  </dt_LegalEntityDetails>
  <dt_LegalEntityDetails>
    <Fax>08-6186682</Fax>
    <AddressDesc/>
    <PartyID>1</PartyID>
    <PartyTypeID>2</PartyTypeID>
    <DecisionID>0</DecisionID>
    <StreetName>הנרייטה סולד 8א</StreetName>
    <CityName>באר שבע</CityName>
    <FullName>נורית מעטוק</FullName>
    <Email>llaw2001@hotmail.com</Email>
    <IsPublicationProhibited>false</IsPublicationProhibited>
  </dt_LegalEntityDetails>
  <dt_LegalEntityDetails>
    <PartyID>2</PartyID>
    <PartyTypeID>1</PartyTypeID>
    <DecisionID>0</DecisionID>
    <StreetName>אסירי ציון 1 13 דירה 1</StreetName>
    <CityName>באר שבע</CityName>
    <FullName>זהבה סיראג'י </FullName>
    <IsPublicationProhibited>false</IsPublicationProhibited>
  </dt_LegalEntityDetails>
  <dt_CaseJudicalPersonActive>
    <CaseJudicalPerson>שופטת שני כ"ץ</CaseJudicalPerson>
  </dt_CaseJudicalPersonActive>
  <dt_Sitting>
    <PreviousMeetingDate>2023-09-20T11:00:00+03:00</PreviousMeetingDate>
    <PreviousSittingTypeID>1</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F38DF-28B5-4C32-8136-27A0DBD37444}">
  <ds:schemaRefs/>
</ds:datastoreItem>
</file>

<file path=customXml/itemProps2.xml><?xml version="1.0" encoding="utf-8"?>
<ds:datastoreItem xmlns:ds="http://schemas.openxmlformats.org/officeDocument/2006/customXml" ds:itemID="{DAF88D76-4838-4C76-B65F-4F94FAAE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3380</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2024-10-06T07:59:00Z</dcterms:created>
  <dcterms:modified xsi:type="dcterms:W3CDTF">2024-10-06T07:59:00Z</dcterms:modified>
</cp:coreProperties>
</file>